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934" w:rsidRPr="007A6DA6" w:rsidRDefault="00054934" w:rsidP="00054934">
      <w:pPr>
        <w:spacing w:after="0" w:line="240" w:lineRule="auto"/>
        <w:jc w:val="center"/>
        <w:rPr>
          <w:rFonts w:ascii="Garamond" w:hAnsi="Garamond"/>
          <w:sz w:val="40"/>
        </w:rPr>
      </w:pPr>
      <w:r w:rsidRPr="007A6DA6">
        <w:rPr>
          <w:rFonts w:ascii="Garamond" w:hAnsi="Garamond"/>
          <w:sz w:val="40"/>
        </w:rPr>
        <w:t>British International School of Ljubljana</w:t>
      </w:r>
    </w:p>
    <w:p w:rsidR="00054934" w:rsidRPr="007A6DA6" w:rsidRDefault="00054934" w:rsidP="00054934">
      <w:pPr>
        <w:spacing w:after="0" w:line="240" w:lineRule="auto"/>
        <w:jc w:val="center"/>
        <w:rPr>
          <w:rFonts w:ascii="Garamond" w:hAnsi="Garamond"/>
          <w:sz w:val="40"/>
        </w:rPr>
      </w:pPr>
      <w:r w:rsidRPr="007A6DA6">
        <w:rPr>
          <w:rFonts w:ascii="Garamond" w:hAnsi="Garamond"/>
          <w:sz w:val="40"/>
        </w:rPr>
        <w:t>A-level history</w:t>
      </w:r>
    </w:p>
    <w:p w:rsidR="00054934" w:rsidRPr="00EE015A" w:rsidRDefault="00054934" w:rsidP="00054934">
      <w:pPr>
        <w:spacing w:after="0" w:line="240" w:lineRule="auto"/>
        <w:jc w:val="center"/>
        <w:rPr>
          <w:rFonts w:ascii="Garamond" w:hAnsi="Garamond"/>
          <w:color w:val="C00000"/>
          <w:sz w:val="40"/>
        </w:rPr>
      </w:pPr>
      <w:r>
        <w:rPr>
          <w:rFonts w:ascii="Garamond" w:hAnsi="Garamond"/>
          <w:color w:val="C00000"/>
          <w:sz w:val="40"/>
        </w:rPr>
        <w:t>SOURCE-BASED QUESTION</w:t>
      </w:r>
      <w:r w:rsidRPr="00EE015A">
        <w:rPr>
          <w:rFonts w:ascii="Garamond" w:hAnsi="Garamond"/>
          <w:color w:val="C00000"/>
          <w:sz w:val="40"/>
        </w:rPr>
        <w:t xml:space="preserve"> </w:t>
      </w:r>
    </w:p>
    <w:p w:rsidR="00054934" w:rsidRPr="00EE015A" w:rsidRDefault="00054934" w:rsidP="00054934">
      <w:pPr>
        <w:spacing w:after="0" w:line="240" w:lineRule="auto"/>
        <w:jc w:val="center"/>
        <w:rPr>
          <w:rFonts w:ascii="Garamond" w:hAnsi="Garamond"/>
          <w:color w:val="C00000"/>
          <w:sz w:val="40"/>
        </w:rPr>
      </w:pPr>
      <w:r w:rsidRPr="00EE015A">
        <w:rPr>
          <w:rFonts w:ascii="Garamond" w:hAnsi="Garamond"/>
          <w:color w:val="C00000"/>
          <w:sz w:val="40"/>
        </w:rPr>
        <w:t>JUNE 2010</w:t>
      </w:r>
    </w:p>
    <w:p w:rsidR="00054934" w:rsidRPr="007A6DA6" w:rsidRDefault="00054934" w:rsidP="00054934">
      <w:pPr>
        <w:spacing w:after="0" w:line="240" w:lineRule="auto"/>
        <w:jc w:val="center"/>
        <w:rPr>
          <w:rFonts w:ascii="Garamond" w:hAnsi="Garamond"/>
          <w:sz w:val="40"/>
        </w:rPr>
      </w:pPr>
    </w:p>
    <w:p w:rsidR="00054934" w:rsidRPr="007A6DA6" w:rsidRDefault="00107B03" w:rsidP="00054934">
      <w:pPr>
        <w:spacing w:after="0" w:line="240" w:lineRule="auto"/>
        <w:jc w:val="center"/>
        <w:rPr>
          <w:rFonts w:ascii="Garamond" w:hAnsi="Garamond"/>
          <w:sz w:val="40"/>
        </w:rPr>
      </w:pPr>
      <w:r w:rsidRPr="007A6DA6">
        <w:rPr>
          <w:rFonts w:ascii="Garamond" w:hAnsi="Garamond"/>
          <w:sz w:val="40"/>
        </w:rPr>
        <w:t xml:space="preserve"> </w:t>
      </w:r>
      <w:r w:rsidR="00054934" w:rsidRPr="007A6DA6">
        <w:rPr>
          <w:rFonts w:ascii="Garamond" w:hAnsi="Garamond"/>
          <w:sz w:val="40"/>
        </w:rPr>
        <w:t>‘</w:t>
      </w:r>
      <w:r w:rsidR="00054934" w:rsidRPr="006E55DD">
        <w:rPr>
          <w:rFonts w:ascii="Garamond" w:hAnsi="Garamond"/>
          <w:sz w:val="40"/>
        </w:rPr>
        <w:t>No country engaged in a war of aggression</w:t>
      </w:r>
      <w:r w:rsidR="00054934" w:rsidRPr="007A6DA6">
        <w:rPr>
          <w:rFonts w:ascii="Garamond" w:hAnsi="Garamond"/>
          <w:sz w:val="40"/>
        </w:rPr>
        <w:t>.’</w:t>
      </w:r>
    </w:p>
    <w:p w:rsidR="00054934" w:rsidRDefault="00054934" w:rsidP="00054934">
      <w:pPr>
        <w:spacing w:after="0" w:line="240" w:lineRule="auto"/>
        <w:rPr>
          <w:rFonts w:ascii="Garamond" w:hAnsi="Garamond"/>
        </w:rPr>
      </w:pPr>
    </w:p>
    <w:p w:rsidR="00054934" w:rsidRDefault="00054934" w:rsidP="00054934">
      <w:pPr>
        <w:spacing w:after="0" w:line="240" w:lineRule="auto"/>
        <w:rPr>
          <w:rFonts w:ascii="Garamond" w:hAnsi="Garamond"/>
        </w:rPr>
      </w:pPr>
    </w:p>
    <w:p w:rsidR="00054934" w:rsidRPr="00054934" w:rsidRDefault="00054934" w:rsidP="00054934">
      <w:pPr>
        <w:spacing w:after="0" w:line="240" w:lineRule="auto"/>
        <w:rPr>
          <w:rFonts w:ascii="Garamond" w:hAnsi="Garamond"/>
          <w:b/>
          <w:i/>
        </w:rPr>
      </w:pPr>
      <w:r w:rsidRPr="00054934">
        <w:rPr>
          <w:rFonts w:ascii="Garamond" w:hAnsi="Garamond"/>
          <w:b/>
          <w:i/>
        </w:rPr>
        <w:t>Read the Sources, and then answer the question.</w:t>
      </w:r>
    </w:p>
    <w:p w:rsidR="00054934" w:rsidRPr="00054934" w:rsidRDefault="00054934" w:rsidP="00107B03">
      <w:pPr>
        <w:spacing w:after="0" w:line="240" w:lineRule="auto"/>
        <w:ind w:firstLine="720"/>
        <w:rPr>
          <w:rFonts w:ascii="Garamond" w:hAnsi="Garamond"/>
          <w:b/>
          <w:i/>
        </w:rPr>
      </w:pPr>
      <w:r w:rsidRPr="00054934">
        <w:rPr>
          <w:rFonts w:ascii="Garamond" w:hAnsi="Garamond"/>
          <w:b/>
          <w:i/>
        </w:rPr>
        <w:t>When answering Question 1, candidates are advised to pay particular attention to the interpretation</w:t>
      </w:r>
      <w:r w:rsidR="00107B03">
        <w:rPr>
          <w:rFonts w:ascii="Garamond" w:hAnsi="Garamond"/>
          <w:b/>
          <w:i/>
        </w:rPr>
        <w:t xml:space="preserve"> </w:t>
      </w:r>
      <w:r w:rsidRPr="00054934">
        <w:rPr>
          <w:rFonts w:ascii="Garamond" w:hAnsi="Garamond"/>
          <w:b/>
          <w:i/>
        </w:rPr>
        <w:t>and evaluation of the Sources both individually and as a group.</w:t>
      </w:r>
    </w:p>
    <w:p w:rsidR="00054934" w:rsidRDefault="00054934" w:rsidP="00054934">
      <w:pPr>
        <w:spacing w:after="0" w:line="240" w:lineRule="auto"/>
        <w:rPr>
          <w:rFonts w:ascii="Garamond" w:hAnsi="Garamond"/>
        </w:rPr>
      </w:pPr>
    </w:p>
    <w:p w:rsidR="00054934" w:rsidRDefault="00054934" w:rsidP="00054934">
      <w:pPr>
        <w:spacing w:after="0" w:line="240" w:lineRule="auto"/>
        <w:rPr>
          <w:rFonts w:ascii="Garamond" w:hAnsi="Garamond"/>
        </w:rPr>
      </w:pPr>
    </w:p>
    <w:p w:rsidR="00054934" w:rsidRPr="00054934" w:rsidRDefault="00054934" w:rsidP="00054934">
      <w:pPr>
        <w:spacing w:after="0" w:line="240" w:lineRule="auto"/>
        <w:rPr>
          <w:rFonts w:ascii="Garamond" w:hAnsi="Garamond"/>
          <w:b/>
          <w:sz w:val="36"/>
        </w:rPr>
      </w:pPr>
      <w:r w:rsidRPr="00054934">
        <w:rPr>
          <w:rFonts w:ascii="Garamond" w:hAnsi="Garamond"/>
          <w:b/>
          <w:sz w:val="36"/>
        </w:rPr>
        <w:t>Source A</w:t>
      </w:r>
    </w:p>
    <w:p w:rsidR="00054934" w:rsidRPr="004150E8" w:rsidRDefault="00054934" w:rsidP="00054934">
      <w:pPr>
        <w:spacing w:after="0" w:line="240" w:lineRule="auto"/>
        <w:rPr>
          <w:rFonts w:ascii="Garamond" w:hAnsi="Garamond"/>
        </w:rPr>
      </w:pPr>
      <w:r w:rsidRPr="004150E8">
        <w:rPr>
          <w:rFonts w:ascii="Garamond" w:hAnsi="Garamond"/>
        </w:rPr>
        <w:t>I feel sure that Europe would profit from the policies of some French politicians who have moderate</w:t>
      </w:r>
    </w:p>
    <w:p w:rsidR="00054934" w:rsidRPr="004150E8" w:rsidRDefault="00054934" w:rsidP="00054934">
      <w:pPr>
        <w:spacing w:after="0" w:line="240" w:lineRule="auto"/>
        <w:rPr>
          <w:rFonts w:ascii="Garamond" w:hAnsi="Garamond"/>
        </w:rPr>
      </w:pPr>
      <w:r w:rsidRPr="004150E8">
        <w:rPr>
          <w:rFonts w:ascii="Garamond" w:hAnsi="Garamond"/>
        </w:rPr>
        <w:t>opinions. Poincaré, the President of France, and his supporters have created and pushed the</w:t>
      </w:r>
    </w:p>
    <w:p w:rsidR="00054934" w:rsidRPr="004150E8" w:rsidRDefault="00054934" w:rsidP="00054934">
      <w:pPr>
        <w:spacing w:after="0" w:line="240" w:lineRule="auto"/>
        <w:rPr>
          <w:rFonts w:ascii="Garamond" w:hAnsi="Garamond"/>
        </w:rPr>
      </w:pPr>
      <w:r w:rsidRPr="004150E8">
        <w:rPr>
          <w:rFonts w:ascii="Garamond" w:hAnsi="Garamond"/>
        </w:rPr>
        <w:t>current policies of extreme nationalism and militarism. I believe that they are the greatest threat to</w:t>
      </w:r>
    </w:p>
    <w:p w:rsidR="00054934" w:rsidRPr="004150E8" w:rsidRDefault="00054934" w:rsidP="00054934">
      <w:pPr>
        <w:spacing w:after="0" w:line="240" w:lineRule="auto"/>
        <w:rPr>
          <w:rFonts w:ascii="Garamond" w:hAnsi="Garamond"/>
        </w:rPr>
      </w:pPr>
      <w:r w:rsidRPr="004150E8">
        <w:rPr>
          <w:rFonts w:ascii="Garamond" w:hAnsi="Garamond"/>
        </w:rPr>
        <w:t>the peace of Europe today.</w:t>
      </w:r>
    </w:p>
    <w:p w:rsidR="00734CCD" w:rsidRDefault="00054934" w:rsidP="00054934">
      <w:pPr>
        <w:spacing w:after="0" w:line="240" w:lineRule="auto"/>
        <w:jc w:val="right"/>
        <w:rPr>
          <w:rFonts w:ascii="Garamond" w:hAnsi="Garamond"/>
          <w:i/>
        </w:rPr>
      </w:pPr>
      <w:r w:rsidRPr="004405DF">
        <w:rPr>
          <w:rFonts w:ascii="Garamond" w:hAnsi="Garamond"/>
          <w:i/>
        </w:rPr>
        <w:t xml:space="preserve">Baron Guillaume, Belgian Ambassador to France, </w:t>
      </w:r>
    </w:p>
    <w:p w:rsidR="00054934" w:rsidRPr="004405DF" w:rsidRDefault="00054934" w:rsidP="00054934">
      <w:pPr>
        <w:spacing w:after="0" w:line="240" w:lineRule="auto"/>
        <w:jc w:val="right"/>
        <w:rPr>
          <w:rFonts w:ascii="Garamond" w:hAnsi="Garamond"/>
          <w:i/>
        </w:rPr>
      </w:pPr>
      <w:r w:rsidRPr="004405DF">
        <w:rPr>
          <w:rFonts w:ascii="Garamond" w:hAnsi="Garamond"/>
          <w:i/>
        </w:rPr>
        <w:t>report to his government, early 1914.</w:t>
      </w:r>
    </w:p>
    <w:p w:rsidR="00054934" w:rsidRDefault="00054934" w:rsidP="00054934">
      <w:pPr>
        <w:spacing w:after="0" w:line="240" w:lineRule="auto"/>
        <w:rPr>
          <w:rFonts w:ascii="Garamond" w:hAnsi="Garamond"/>
        </w:rPr>
      </w:pPr>
    </w:p>
    <w:p w:rsidR="00054934" w:rsidRDefault="00054934" w:rsidP="00054934">
      <w:pPr>
        <w:spacing w:after="0" w:line="240" w:lineRule="auto"/>
        <w:rPr>
          <w:rFonts w:ascii="Garamond" w:hAnsi="Garamond"/>
        </w:rPr>
      </w:pPr>
    </w:p>
    <w:p w:rsidR="00054934" w:rsidRPr="00054934" w:rsidRDefault="00054934" w:rsidP="00054934">
      <w:pPr>
        <w:spacing w:after="0" w:line="240" w:lineRule="auto"/>
        <w:rPr>
          <w:rFonts w:ascii="Garamond" w:hAnsi="Garamond"/>
          <w:b/>
          <w:sz w:val="36"/>
        </w:rPr>
      </w:pPr>
      <w:r w:rsidRPr="00054934">
        <w:rPr>
          <w:rFonts w:ascii="Garamond" w:hAnsi="Garamond"/>
          <w:b/>
          <w:sz w:val="36"/>
        </w:rPr>
        <w:t>Source B</w:t>
      </w:r>
    </w:p>
    <w:p w:rsidR="00054934" w:rsidRPr="004150E8" w:rsidRDefault="00054934" w:rsidP="00054934">
      <w:pPr>
        <w:spacing w:after="0" w:line="240" w:lineRule="auto"/>
        <w:rPr>
          <w:rFonts w:ascii="Garamond" w:hAnsi="Garamond"/>
        </w:rPr>
      </w:pPr>
      <w:r w:rsidRPr="004150E8">
        <w:rPr>
          <w:rFonts w:ascii="Garamond" w:hAnsi="Garamond"/>
        </w:rPr>
        <w:t>Kaiser William II and also everybody else in authority in Germany are not only firm allies of Austria</w:t>
      </w:r>
    </w:p>
    <w:p w:rsidR="00054934" w:rsidRPr="004150E8" w:rsidRDefault="00054934" w:rsidP="00054934">
      <w:pPr>
        <w:spacing w:after="0" w:line="240" w:lineRule="auto"/>
        <w:rPr>
          <w:rFonts w:ascii="Garamond" w:hAnsi="Garamond"/>
        </w:rPr>
      </w:pPr>
      <w:r w:rsidRPr="004150E8">
        <w:rPr>
          <w:rFonts w:ascii="Garamond" w:hAnsi="Garamond"/>
        </w:rPr>
        <w:t>but are also encouraging us vigorously not to neglect the present opportunity. Germany guarantees</w:t>
      </w:r>
    </w:p>
    <w:p w:rsidR="00054934" w:rsidRPr="004150E8" w:rsidRDefault="00054934" w:rsidP="00054934">
      <w:pPr>
        <w:spacing w:after="0" w:line="240" w:lineRule="auto"/>
        <w:rPr>
          <w:rFonts w:ascii="Garamond" w:hAnsi="Garamond"/>
        </w:rPr>
      </w:pPr>
      <w:r w:rsidRPr="004150E8">
        <w:rPr>
          <w:rFonts w:ascii="Garamond" w:hAnsi="Garamond"/>
        </w:rPr>
        <w:t>its complete loyalty and assistance. The Kaiser and all people in authority urge us to take action</w:t>
      </w:r>
    </w:p>
    <w:p w:rsidR="00054934" w:rsidRPr="004150E8" w:rsidRDefault="00054934" w:rsidP="00054934">
      <w:pPr>
        <w:spacing w:after="0" w:line="240" w:lineRule="auto"/>
        <w:rPr>
          <w:rFonts w:ascii="Garamond" w:hAnsi="Garamond"/>
        </w:rPr>
      </w:pPr>
      <w:r w:rsidRPr="004150E8">
        <w:rPr>
          <w:rFonts w:ascii="Garamond" w:hAnsi="Garamond"/>
        </w:rPr>
        <w:t>against Serbia which may eventually end in war.</w:t>
      </w:r>
    </w:p>
    <w:p w:rsidR="00054934" w:rsidRPr="004150E8" w:rsidRDefault="00054934" w:rsidP="00107B03">
      <w:pPr>
        <w:spacing w:after="0" w:line="240" w:lineRule="auto"/>
        <w:ind w:firstLine="720"/>
        <w:rPr>
          <w:rFonts w:ascii="Garamond" w:hAnsi="Garamond"/>
        </w:rPr>
      </w:pPr>
      <w:r w:rsidRPr="004150E8">
        <w:rPr>
          <w:rFonts w:ascii="Garamond" w:hAnsi="Garamond"/>
        </w:rPr>
        <w:t>Germany is convinced that Russia is preparing for a war in the future against its western neighbours</w:t>
      </w:r>
    </w:p>
    <w:p w:rsidR="00054934" w:rsidRPr="004150E8" w:rsidRDefault="00054934" w:rsidP="00054934">
      <w:pPr>
        <w:spacing w:after="0" w:line="240" w:lineRule="auto"/>
        <w:rPr>
          <w:rFonts w:ascii="Garamond" w:hAnsi="Garamond"/>
        </w:rPr>
      </w:pPr>
      <w:r w:rsidRPr="004150E8">
        <w:rPr>
          <w:rFonts w:ascii="Garamond" w:hAnsi="Garamond"/>
        </w:rPr>
        <w:t>but not immediately. This is important. Russia intends waging a war but is not prepared for it at the</w:t>
      </w:r>
    </w:p>
    <w:p w:rsidR="00054934" w:rsidRPr="004150E8" w:rsidRDefault="00054934" w:rsidP="00054934">
      <w:pPr>
        <w:spacing w:after="0" w:line="240" w:lineRule="auto"/>
        <w:rPr>
          <w:rFonts w:ascii="Garamond" w:hAnsi="Garamond"/>
        </w:rPr>
      </w:pPr>
      <w:r w:rsidRPr="004150E8">
        <w:rPr>
          <w:rFonts w:ascii="Garamond" w:hAnsi="Garamond"/>
        </w:rPr>
        <w:t>moment.</w:t>
      </w:r>
    </w:p>
    <w:p w:rsidR="00054934" w:rsidRPr="004150E8" w:rsidRDefault="00054934" w:rsidP="00107B03">
      <w:pPr>
        <w:spacing w:after="0" w:line="240" w:lineRule="auto"/>
        <w:ind w:firstLine="720"/>
        <w:rPr>
          <w:rFonts w:ascii="Garamond" w:hAnsi="Garamond"/>
        </w:rPr>
      </w:pPr>
      <w:r w:rsidRPr="004150E8">
        <w:rPr>
          <w:rFonts w:ascii="Garamond" w:hAnsi="Garamond"/>
        </w:rPr>
        <w:t>The German government believes that it has proof that Britain would not take part in a war caused</w:t>
      </w:r>
    </w:p>
    <w:p w:rsidR="00054934" w:rsidRPr="004150E8" w:rsidRDefault="00054934" w:rsidP="00054934">
      <w:pPr>
        <w:spacing w:after="0" w:line="240" w:lineRule="auto"/>
        <w:rPr>
          <w:rFonts w:ascii="Garamond" w:hAnsi="Garamond"/>
        </w:rPr>
      </w:pPr>
      <w:r w:rsidRPr="004150E8">
        <w:rPr>
          <w:rFonts w:ascii="Garamond" w:hAnsi="Garamond"/>
        </w:rPr>
        <w:t>by conflict in the Balkans, even if Russia and France were involved in it. The relations between</w:t>
      </w:r>
    </w:p>
    <w:p w:rsidR="00054934" w:rsidRPr="004150E8" w:rsidRDefault="00054934" w:rsidP="00054934">
      <w:pPr>
        <w:spacing w:after="0" w:line="240" w:lineRule="auto"/>
        <w:rPr>
          <w:rFonts w:ascii="Garamond" w:hAnsi="Garamond"/>
        </w:rPr>
      </w:pPr>
      <w:r w:rsidRPr="004150E8">
        <w:rPr>
          <w:rFonts w:ascii="Garamond" w:hAnsi="Garamond"/>
        </w:rPr>
        <w:t>Germany and Britain have improved so much that Germany does not need to fear a war with</w:t>
      </w:r>
    </w:p>
    <w:p w:rsidR="00054934" w:rsidRPr="004150E8" w:rsidRDefault="00054934" w:rsidP="00054934">
      <w:pPr>
        <w:spacing w:after="0" w:line="240" w:lineRule="auto"/>
        <w:rPr>
          <w:rFonts w:ascii="Garamond" w:hAnsi="Garamond"/>
        </w:rPr>
      </w:pPr>
      <w:r w:rsidRPr="004150E8">
        <w:rPr>
          <w:rFonts w:ascii="Garamond" w:hAnsi="Garamond"/>
        </w:rPr>
        <w:t>Britain. Britain now wants anything but war and would not expose itself to danger on behalf of</w:t>
      </w:r>
    </w:p>
    <w:p w:rsidR="00054934" w:rsidRPr="004150E8" w:rsidRDefault="00054934" w:rsidP="00054934">
      <w:pPr>
        <w:spacing w:after="0" w:line="240" w:lineRule="auto"/>
        <w:rPr>
          <w:rFonts w:ascii="Garamond" w:hAnsi="Garamond"/>
        </w:rPr>
      </w:pPr>
      <w:r w:rsidRPr="004150E8">
        <w:rPr>
          <w:rFonts w:ascii="Garamond" w:hAnsi="Garamond"/>
        </w:rPr>
        <w:t>Serbia or even for Russia’s sake.</w:t>
      </w:r>
    </w:p>
    <w:p w:rsidR="00054934" w:rsidRPr="004150E8" w:rsidRDefault="00054934" w:rsidP="00107B03">
      <w:pPr>
        <w:spacing w:after="0" w:line="240" w:lineRule="auto"/>
        <w:ind w:firstLine="720"/>
        <w:rPr>
          <w:rFonts w:ascii="Garamond" w:hAnsi="Garamond"/>
        </w:rPr>
      </w:pPr>
      <w:r w:rsidRPr="004150E8">
        <w:rPr>
          <w:rFonts w:ascii="Garamond" w:hAnsi="Garamond"/>
        </w:rPr>
        <w:t>These are the reasons why Germany thinks this the perfect opportunity to settle relations with</w:t>
      </w:r>
    </w:p>
    <w:p w:rsidR="00054934" w:rsidRPr="004150E8" w:rsidRDefault="00054934" w:rsidP="00054934">
      <w:pPr>
        <w:spacing w:after="0" w:line="240" w:lineRule="auto"/>
        <w:rPr>
          <w:rFonts w:ascii="Garamond" w:hAnsi="Garamond"/>
        </w:rPr>
      </w:pPr>
      <w:r w:rsidRPr="004150E8">
        <w:rPr>
          <w:rFonts w:ascii="Garamond" w:hAnsi="Garamond"/>
        </w:rPr>
        <w:t>Serbia and stop Slav agitation for all time. Franz Joseph, the Emperor of Austria, is prepared to act</w:t>
      </w:r>
    </w:p>
    <w:p w:rsidR="00054934" w:rsidRPr="004150E8" w:rsidRDefault="00054934" w:rsidP="00054934">
      <w:pPr>
        <w:spacing w:after="0" w:line="240" w:lineRule="auto"/>
        <w:rPr>
          <w:rFonts w:ascii="Garamond" w:hAnsi="Garamond"/>
        </w:rPr>
      </w:pPr>
      <w:r w:rsidRPr="004150E8">
        <w:rPr>
          <w:rFonts w:ascii="Garamond" w:hAnsi="Garamond"/>
        </w:rPr>
        <w:t>with admirable energy where the vital interests and prestige of his country are concerned.</w:t>
      </w:r>
    </w:p>
    <w:p w:rsidR="00107B03" w:rsidRDefault="00054934" w:rsidP="00107B03">
      <w:pPr>
        <w:spacing w:after="0" w:line="240" w:lineRule="auto"/>
        <w:jc w:val="right"/>
        <w:rPr>
          <w:rFonts w:ascii="Garamond" w:hAnsi="Garamond"/>
          <w:i/>
        </w:rPr>
      </w:pPr>
      <w:r w:rsidRPr="00107B03">
        <w:rPr>
          <w:rFonts w:ascii="Garamond" w:hAnsi="Garamond"/>
          <w:i/>
        </w:rPr>
        <w:t xml:space="preserve">Count Szögyény, Austrian Ambassador to Germany, </w:t>
      </w:r>
    </w:p>
    <w:p w:rsidR="00054934" w:rsidRPr="00107B03" w:rsidRDefault="00054934" w:rsidP="00107B03">
      <w:pPr>
        <w:spacing w:after="0" w:line="240" w:lineRule="auto"/>
        <w:jc w:val="right"/>
        <w:rPr>
          <w:rFonts w:ascii="Garamond" w:hAnsi="Garamond"/>
          <w:i/>
        </w:rPr>
      </w:pPr>
      <w:r w:rsidRPr="00107B03">
        <w:rPr>
          <w:rFonts w:ascii="Garamond" w:hAnsi="Garamond"/>
          <w:i/>
        </w:rPr>
        <w:t>report to Count Leopold Berchtold,</w:t>
      </w:r>
      <w:r w:rsidR="00107B03">
        <w:rPr>
          <w:rFonts w:ascii="Garamond" w:hAnsi="Garamond"/>
          <w:i/>
        </w:rPr>
        <w:t xml:space="preserve"> </w:t>
      </w:r>
      <w:r w:rsidRPr="00107B03">
        <w:rPr>
          <w:rFonts w:ascii="Garamond" w:hAnsi="Garamond"/>
          <w:i/>
        </w:rPr>
        <w:t>Austrian Foreign Minister, 12 July 1914.</w:t>
      </w:r>
    </w:p>
    <w:p w:rsidR="00107B03" w:rsidRDefault="00107B03" w:rsidP="00054934">
      <w:pPr>
        <w:spacing w:after="0" w:line="240" w:lineRule="auto"/>
        <w:rPr>
          <w:rFonts w:ascii="Garamond" w:hAnsi="Garamond"/>
        </w:rPr>
      </w:pPr>
    </w:p>
    <w:p w:rsidR="00054934" w:rsidRPr="00107B03" w:rsidRDefault="00054934" w:rsidP="00054934">
      <w:pPr>
        <w:spacing w:after="0" w:line="240" w:lineRule="auto"/>
        <w:rPr>
          <w:rFonts w:ascii="Garamond" w:hAnsi="Garamond"/>
          <w:b/>
          <w:sz w:val="36"/>
        </w:rPr>
      </w:pPr>
      <w:r w:rsidRPr="00107B03">
        <w:rPr>
          <w:rFonts w:ascii="Garamond" w:hAnsi="Garamond"/>
          <w:b/>
          <w:sz w:val="36"/>
        </w:rPr>
        <w:t>Source C</w:t>
      </w:r>
    </w:p>
    <w:p w:rsidR="00054934" w:rsidRPr="004150E8" w:rsidRDefault="00054934" w:rsidP="00054934">
      <w:pPr>
        <w:spacing w:after="0" w:line="240" w:lineRule="auto"/>
        <w:rPr>
          <w:rFonts w:ascii="Garamond" w:hAnsi="Garamond"/>
        </w:rPr>
      </w:pPr>
      <w:r w:rsidRPr="004150E8">
        <w:rPr>
          <w:rFonts w:ascii="Garamond" w:hAnsi="Garamond"/>
        </w:rPr>
        <w:t>There can be no doubt that the murder of the Archduke Franz Ferdinand was planned with the</w:t>
      </w:r>
    </w:p>
    <w:p w:rsidR="00054934" w:rsidRPr="004150E8" w:rsidRDefault="00054934" w:rsidP="00054934">
      <w:pPr>
        <w:spacing w:after="0" w:line="240" w:lineRule="auto"/>
        <w:rPr>
          <w:rFonts w:ascii="Garamond" w:hAnsi="Garamond"/>
        </w:rPr>
      </w:pPr>
      <w:r w:rsidRPr="004150E8">
        <w:rPr>
          <w:rFonts w:ascii="Garamond" w:hAnsi="Garamond"/>
        </w:rPr>
        <w:t>involvement of the Serbian government and army. It was the result of Serbia’s ambitions to expand</w:t>
      </w:r>
    </w:p>
    <w:p w:rsidR="00054934" w:rsidRPr="004150E8" w:rsidRDefault="00054934" w:rsidP="00054934">
      <w:pPr>
        <w:spacing w:after="0" w:line="240" w:lineRule="auto"/>
        <w:rPr>
          <w:rFonts w:ascii="Garamond" w:hAnsi="Garamond"/>
        </w:rPr>
      </w:pPr>
      <w:r w:rsidRPr="004150E8">
        <w:rPr>
          <w:rFonts w:ascii="Garamond" w:hAnsi="Garamond"/>
        </w:rPr>
        <w:t>which, for a number of years, have been a lasting disturbance to Austria and to all Europe. Serbia’s</w:t>
      </w:r>
    </w:p>
    <w:p w:rsidR="00054934" w:rsidRPr="004150E8" w:rsidRDefault="00054934" w:rsidP="00054934">
      <w:pPr>
        <w:spacing w:after="0" w:line="240" w:lineRule="auto"/>
        <w:rPr>
          <w:rFonts w:ascii="Garamond" w:hAnsi="Garamond"/>
        </w:rPr>
      </w:pPr>
      <w:r w:rsidRPr="004150E8">
        <w:rPr>
          <w:rFonts w:ascii="Garamond" w:hAnsi="Garamond"/>
        </w:rPr>
        <w:t>reply to the demands of Austria proves that its rulers are not willing to depart from their previous</w:t>
      </w:r>
    </w:p>
    <w:p w:rsidR="00054934" w:rsidRPr="004150E8" w:rsidRDefault="00054934" w:rsidP="00054934">
      <w:pPr>
        <w:spacing w:after="0" w:line="240" w:lineRule="auto"/>
        <w:rPr>
          <w:rFonts w:ascii="Garamond" w:hAnsi="Garamond"/>
        </w:rPr>
      </w:pPr>
      <w:r w:rsidRPr="004150E8">
        <w:rPr>
          <w:rFonts w:ascii="Garamond" w:hAnsi="Garamond"/>
        </w:rPr>
        <w:t>policy or from plotting. Therefore, the Austrian government can do nothing, unless it is willing to</w:t>
      </w:r>
    </w:p>
    <w:p w:rsidR="00054934" w:rsidRPr="004150E8" w:rsidRDefault="00054934" w:rsidP="00054934">
      <w:pPr>
        <w:spacing w:after="0" w:line="240" w:lineRule="auto"/>
        <w:rPr>
          <w:rFonts w:ascii="Garamond" w:hAnsi="Garamond"/>
        </w:rPr>
      </w:pPr>
      <w:r w:rsidRPr="004150E8">
        <w:rPr>
          <w:rFonts w:ascii="Garamond" w:hAnsi="Garamond"/>
        </w:rPr>
        <w:t>cease to be a Great Power, but to enforce its demands by heavy pressure or, if necessary, by war.</w:t>
      </w:r>
    </w:p>
    <w:p w:rsidR="00054934" w:rsidRPr="004150E8" w:rsidRDefault="00054934" w:rsidP="00107B03">
      <w:pPr>
        <w:spacing w:after="0" w:line="240" w:lineRule="auto"/>
        <w:ind w:firstLine="720"/>
        <w:rPr>
          <w:rFonts w:ascii="Garamond" w:hAnsi="Garamond"/>
        </w:rPr>
      </w:pPr>
      <w:r w:rsidRPr="004150E8">
        <w:rPr>
          <w:rFonts w:ascii="Garamond" w:hAnsi="Garamond"/>
        </w:rPr>
        <w:t>Russia believes that she must enter the dispute on behalf of Serbia, and she has a right to do so.</w:t>
      </w:r>
    </w:p>
    <w:p w:rsidR="00054934" w:rsidRPr="004150E8" w:rsidRDefault="00054934" w:rsidP="00054934">
      <w:pPr>
        <w:spacing w:after="0" w:line="240" w:lineRule="auto"/>
        <w:rPr>
          <w:rFonts w:ascii="Garamond" w:hAnsi="Garamond"/>
        </w:rPr>
      </w:pPr>
      <w:r w:rsidRPr="004150E8">
        <w:rPr>
          <w:rFonts w:ascii="Garamond" w:hAnsi="Garamond"/>
        </w:rPr>
        <w:t>But Russia must understand that, by being Serbia’s ally, she alone will be responsible if a European</w:t>
      </w:r>
    </w:p>
    <w:p w:rsidR="00054934" w:rsidRPr="004150E8" w:rsidRDefault="00054934" w:rsidP="00054934">
      <w:pPr>
        <w:spacing w:after="0" w:line="240" w:lineRule="auto"/>
        <w:rPr>
          <w:rFonts w:ascii="Garamond" w:hAnsi="Garamond"/>
        </w:rPr>
      </w:pPr>
      <w:r w:rsidRPr="004150E8">
        <w:rPr>
          <w:rFonts w:ascii="Garamond" w:hAnsi="Garamond"/>
        </w:rPr>
        <w:t>war results from the Austro-Serbian affair, which all other Great Powers wish to localise.</w:t>
      </w:r>
    </w:p>
    <w:p w:rsidR="00054934" w:rsidRPr="004150E8" w:rsidRDefault="00054934" w:rsidP="00054934">
      <w:pPr>
        <w:spacing w:after="0" w:line="240" w:lineRule="auto"/>
        <w:rPr>
          <w:rFonts w:ascii="Garamond" w:hAnsi="Garamond"/>
        </w:rPr>
      </w:pPr>
      <w:r w:rsidRPr="004150E8">
        <w:rPr>
          <w:rFonts w:ascii="Garamond" w:hAnsi="Garamond"/>
        </w:rPr>
        <w:lastRenderedPageBreak/>
        <w:t>Serbia’s most important aim is to destroy the Austrian monarchy, break up the Triple Alliance</w:t>
      </w:r>
    </w:p>
    <w:p w:rsidR="00054934" w:rsidRPr="004150E8" w:rsidRDefault="00054934" w:rsidP="00054934">
      <w:pPr>
        <w:spacing w:after="0" w:line="240" w:lineRule="auto"/>
        <w:rPr>
          <w:rFonts w:ascii="Garamond" w:hAnsi="Garamond"/>
        </w:rPr>
      </w:pPr>
      <w:r w:rsidRPr="004150E8">
        <w:rPr>
          <w:rFonts w:ascii="Garamond" w:hAnsi="Garamond"/>
        </w:rPr>
        <w:t>and isolate Germany completely. Therefore, our self-interest forces us to side with Austria. If the</w:t>
      </w:r>
    </w:p>
    <w:p w:rsidR="00054934" w:rsidRPr="004150E8" w:rsidRDefault="00054934" w:rsidP="00054934">
      <w:pPr>
        <w:spacing w:after="0" w:line="240" w:lineRule="auto"/>
        <w:rPr>
          <w:rFonts w:ascii="Garamond" w:hAnsi="Garamond"/>
        </w:rPr>
      </w:pPr>
      <w:r w:rsidRPr="004150E8">
        <w:rPr>
          <w:rFonts w:ascii="Garamond" w:hAnsi="Garamond"/>
        </w:rPr>
        <w:t>dispute in the Balkans between Austria and Serbia spreads and Russia interferes, we shall have</w:t>
      </w:r>
    </w:p>
    <w:p w:rsidR="00054934" w:rsidRPr="004150E8" w:rsidRDefault="00054934" w:rsidP="00054934">
      <w:pPr>
        <w:spacing w:after="0" w:line="240" w:lineRule="auto"/>
        <w:rPr>
          <w:rFonts w:ascii="Garamond" w:hAnsi="Garamond"/>
        </w:rPr>
      </w:pPr>
      <w:r w:rsidRPr="004150E8">
        <w:rPr>
          <w:rFonts w:ascii="Garamond" w:hAnsi="Garamond"/>
        </w:rPr>
        <w:t>to support Austria with all of Germany’s power.</w:t>
      </w:r>
    </w:p>
    <w:p w:rsidR="00054934" w:rsidRDefault="00054934" w:rsidP="00054934">
      <w:pPr>
        <w:spacing w:after="0" w:line="240" w:lineRule="auto"/>
        <w:jc w:val="right"/>
        <w:rPr>
          <w:rFonts w:ascii="Garamond" w:hAnsi="Garamond"/>
          <w:i/>
        </w:rPr>
      </w:pPr>
    </w:p>
    <w:p w:rsidR="00054934" w:rsidRDefault="00054934" w:rsidP="00054934">
      <w:pPr>
        <w:spacing w:after="0" w:line="240" w:lineRule="auto"/>
        <w:jc w:val="right"/>
        <w:rPr>
          <w:rFonts w:ascii="Garamond" w:hAnsi="Garamond"/>
          <w:i/>
        </w:rPr>
      </w:pPr>
      <w:r w:rsidRPr="004405DF">
        <w:rPr>
          <w:rFonts w:ascii="Garamond" w:hAnsi="Garamond"/>
          <w:i/>
        </w:rPr>
        <w:t xml:space="preserve">Gottlieb von Jagow, a senior German minister, </w:t>
      </w:r>
    </w:p>
    <w:p w:rsidR="00054934" w:rsidRPr="004405DF" w:rsidRDefault="00054934" w:rsidP="00054934">
      <w:pPr>
        <w:spacing w:after="0" w:line="240" w:lineRule="auto"/>
        <w:jc w:val="right"/>
        <w:rPr>
          <w:rFonts w:ascii="Garamond" w:hAnsi="Garamond"/>
          <w:i/>
        </w:rPr>
      </w:pPr>
      <w:r w:rsidRPr="004405DF">
        <w:rPr>
          <w:rFonts w:ascii="Garamond" w:hAnsi="Garamond"/>
          <w:i/>
        </w:rPr>
        <w:t>message to German Ambassadors, 30 July 1914.</w:t>
      </w:r>
    </w:p>
    <w:p w:rsidR="00054934" w:rsidRDefault="00054934" w:rsidP="00054934">
      <w:pPr>
        <w:spacing w:after="0" w:line="240" w:lineRule="auto"/>
        <w:rPr>
          <w:rFonts w:ascii="Garamond" w:hAnsi="Garamond"/>
        </w:rPr>
      </w:pPr>
    </w:p>
    <w:p w:rsidR="00054934" w:rsidRPr="00107B03" w:rsidRDefault="00054934" w:rsidP="00054934">
      <w:pPr>
        <w:spacing w:after="0" w:line="240" w:lineRule="auto"/>
        <w:rPr>
          <w:rFonts w:ascii="Garamond" w:hAnsi="Garamond"/>
          <w:b/>
          <w:sz w:val="36"/>
        </w:rPr>
      </w:pPr>
      <w:r w:rsidRPr="00107B03">
        <w:rPr>
          <w:rFonts w:ascii="Garamond" w:hAnsi="Garamond"/>
          <w:b/>
          <w:sz w:val="36"/>
        </w:rPr>
        <w:t>Source D</w:t>
      </w:r>
    </w:p>
    <w:p w:rsidR="00054934" w:rsidRPr="004150E8" w:rsidRDefault="00054934" w:rsidP="00054934">
      <w:pPr>
        <w:spacing w:after="0" w:line="240" w:lineRule="auto"/>
        <w:rPr>
          <w:rFonts w:ascii="Garamond" w:hAnsi="Garamond"/>
        </w:rPr>
      </w:pPr>
      <w:r w:rsidRPr="004150E8">
        <w:rPr>
          <w:rFonts w:ascii="Garamond" w:hAnsi="Garamond"/>
        </w:rPr>
        <w:t>In spite of negotiations to agree a settlement which are still in the balance, and although, up</w:t>
      </w:r>
    </w:p>
    <w:p w:rsidR="00054934" w:rsidRPr="004150E8" w:rsidRDefault="00054934" w:rsidP="00054934">
      <w:pPr>
        <w:spacing w:after="0" w:line="240" w:lineRule="auto"/>
        <w:rPr>
          <w:rFonts w:ascii="Garamond" w:hAnsi="Garamond"/>
        </w:rPr>
      </w:pPr>
      <w:r w:rsidRPr="004150E8">
        <w:rPr>
          <w:rFonts w:ascii="Garamond" w:hAnsi="Garamond"/>
        </w:rPr>
        <w:t>to now, we ourselves have not taken any steps towards mobilisation, Russia has mobilised its</w:t>
      </w:r>
    </w:p>
    <w:p w:rsidR="00054934" w:rsidRPr="004150E8" w:rsidRDefault="00054934" w:rsidP="00054934">
      <w:pPr>
        <w:spacing w:after="0" w:line="240" w:lineRule="auto"/>
        <w:rPr>
          <w:rFonts w:ascii="Garamond" w:hAnsi="Garamond"/>
        </w:rPr>
      </w:pPr>
      <w:r w:rsidRPr="004150E8">
        <w:rPr>
          <w:rFonts w:ascii="Garamond" w:hAnsi="Garamond"/>
        </w:rPr>
        <w:t>whole army and fleet. This can only be against us. These Russian measures have forced us for</w:t>
      </w:r>
    </w:p>
    <w:p w:rsidR="00054934" w:rsidRPr="004150E8" w:rsidRDefault="00054934" w:rsidP="00054934">
      <w:pPr>
        <w:spacing w:after="0" w:line="240" w:lineRule="auto"/>
        <w:rPr>
          <w:rFonts w:ascii="Garamond" w:hAnsi="Garamond"/>
        </w:rPr>
      </w:pPr>
      <w:r w:rsidRPr="004150E8">
        <w:rPr>
          <w:rFonts w:ascii="Garamond" w:hAnsi="Garamond"/>
        </w:rPr>
        <w:t>the security of Germany to announce that there is an immediate danger of war. This does not yet</w:t>
      </w:r>
    </w:p>
    <w:p w:rsidR="00054934" w:rsidRPr="004150E8" w:rsidRDefault="00054934" w:rsidP="00054934">
      <w:pPr>
        <w:spacing w:after="0" w:line="240" w:lineRule="auto"/>
        <w:rPr>
          <w:rFonts w:ascii="Garamond" w:hAnsi="Garamond"/>
        </w:rPr>
      </w:pPr>
      <w:r w:rsidRPr="004150E8">
        <w:rPr>
          <w:rFonts w:ascii="Garamond" w:hAnsi="Garamond"/>
        </w:rPr>
        <w:t>mean mobilisation. But mobilisation must follow if Russia does not suspend all warlike measures</w:t>
      </w:r>
    </w:p>
    <w:p w:rsidR="00054934" w:rsidRPr="004150E8" w:rsidRDefault="00054934" w:rsidP="00054934">
      <w:pPr>
        <w:spacing w:after="0" w:line="240" w:lineRule="auto"/>
        <w:rPr>
          <w:rFonts w:ascii="Garamond" w:hAnsi="Garamond"/>
        </w:rPr>
      </w:pPr>
      <w:r w:rsidRPr="004150E8">
        <w:rPr>
          <w:rFonts w:ascii="Garamond" w:hAnsi="Garamond"/>
        </w:rPr>
        <w:t>against us and Austria within twelve hours.</w:t>
      </w:r>
    </w:p>
    <w:p w:rsidR="00107B03" w:rsidRDefault="00054934" w:rsidP="00054934">
      <w:pPr>
        <w:spacing w:after="0" w:line="240" w:lineRule="auto"/>
        <w:jc w:val="right"/>
        <w:rPr>
          <w:rFonts w:ascii="Garamond" w:hAnsi="Garamond"/>
          <w:i/>
        </w:rPr>
      </w:pPr>
      <w:r w:rsidRPr="004405DF">
        <w:rPr>
          <w:rFonts w:ascii="Garamond" w:hAnsi="Garamond"/>
          <w:i/>
        </w:rPr>
        <w:t xml:space="preserve">Official statement to Russia </w:t>
      </w:r>
    </w:p>
    <w:p w:rsidR="00054934" w:rsidRPr="004405DF" w:rsidRDefault="00054934" w:rsidP="00054934">
      <w:pPr>
        <w:spacing w:after="0" w:line="240" w:lineRule="auto"/>
        <w:jc w:val="right"/>
        <w:rPr>
          <w:rFonts w:ascii="Garamond" w:hAnsi="Garamond"/>
          <w:i/>
        </w:rPr>
      </w:pPr>
      <w:r w:rsidRPr="004405DF">
        <w:rPr>
          <w:rFonts w:ascii="Garamond" w:hAnsi="Garamond"/>
          <w:i/>
        </w:rPr>
        <w:t>by the German government, 31 July 1914.</w:t>
      </w:r>
    </w:p>
    <w:p w:rsidR="00054934" w:rsidRDefault="00054934" w:rsidP="00054934">
      <w:pPr>
        <w:spacing w:after="0" w:line="240" w:lineRule="auto"/>
        <w:rPr>
          <w:rFonts w:ascii="Garamond" w:hAnsi="Garamond"/>
        </w:rPr>
      </w:pPr>
    </w:p>
    <w:p w:rsidR="00054934" w:rsidRPr="00107B03" w:rsidRDefault="00054934" w:rsidP="00054934">
      <w:pPr>
        <w:spacing w:after="0" w:line="240" w:lineRule="auto"/>
        <w:rPr>
          <w:rFonts w:ascii="Garamond" w:hAnsi="Garamond"/>
          <w:b/>
          <w:sz w:val="36"/>
        </w:rPr>
      </w:pPr>
      <w:r w:rsidRPr="00107B03">
        <w:rPr>
          <w:rFonts w:ascii="Garamond" w:hAnsi="Garamond"/>
          <w:b/>
          <w:sz w:val="36"/>
        </w:rPr>
        <w:t>Source E</w:t>
      </w:r>
    </w:p>
    <w:p w:rsidR="00054934" w:rsidRPr="004150E8" w:rsidRDefault="00054934" w:rsidP="00054934">
      <w:pPr>
        <w:spacing w:after="0" w:line="240" w:lineRule="auto"/>
        <w:rPr>
          <w:rFonts w:ascii="Garamond" w:hAnsi="Garamond"/>
        </w:rPr>
      </w:pPr>
      <w:r w:rsidRPr="004150E8">
        <w:rPr>
          <w:rFonts w:ascii="Garamond" w:hAnsi="Garamond"/>
        </w:rPr>
        <w:t>Men are reluctant to believe that great events have small causes. Therefore, once World War I</w:t>
      </w:r>
    </w:p>
    <w:p w:rsidR="00054934" w:rsidRPr="004150E8" w:rsidRDefault="00054934" w:rsidP="00054934">
      <w:pPr>
        <w:spacing w:after="0" w:line="240" w:lineRule="auto"/>
        <w:rPr>
          <w:rFonts w:ascii="Garamond" w:hAnsi="Garamond"/>
        </w:rPr>
      </w:pPr>
      <w:r w:rsidRPr="004150E8">
        <w:rPr>
          <w:rFonts w:ascii="Garamond" w:hAnsi="Garamond"/>
        </w:rPr>
        <w:t>started, they were convinced that it must be the outcome of profound forces. It is hard to discover</w:t>
      </w:r>
    </w:p>
    <w:p w:rsidR="00054934" w:rsidRPr="004150E8" w:rsidRDefault="00054934" w:rsidP="00054934">
      <w:pPr>
        <w:spacing w:after="0" w:line="240" w:lineRule="auto"/>
        <w:rPr>
          <w:rFonts w:ascii="Garamond" w:hAnsi="Garamond"/>
        </w:rPr>
      </w:pPr>
      <w:r w:rsidRPr="004150E8">
        <w:rPr>
          <w:rFonts w:ascii="Garamond" w:hAnsi="Garamond"/>
        </w:rPr>
        <w:t>these when we examine the details. Nowhere was there a conscious determination to provoke</w:t>
      </w:r>
    </w:p>
    <w:p w:rsidR="00054934" w:rsidRPr="004150E8" w:rsidRDefault="00054934" w:rsidP="00054934">
      <w:pPr>
        <w:spacing w:after="0" w:line="240" w:lineRule="auto"/>
        <w:rPr>
          <w:rFonts w:ascii="Garamond" w:hAnsi="Garamond"/>
        </w:rPr>
      </w:pPr>
      <w:r w:rsidRPr="004150E8">
        <w:rPr>
          <w:rFonts w:ascii="Garamond" w:hAnsi="Garamond"/>
        </w:rPr>
        <w:t>a war. Politicians miscalculated. They used the instruments of bluff and threat which had proved</w:t>
      </w:r>
    </w:p>
    <w:p w:rsidR="00054934" w:rsidRPr="004150E8" w:rsidRDefault="00054934" w:rsidP="00054934">
      <w:pPr>
        <w:spacing w:after="0" w:line="240" w:lineRule="auto"/>
        <w:rPr>
          <w:rFonts w:ascii="Garamond" w:hAnsi="Garamond"/>
        </w:rPr>
      </w:pPr>
      <w:r w:rsidRPr="004150E8">
        <w:rPr>
          <w:rFonts w:ascii="Garamond" w:hAnsi="Garamond"/>
        </w:rPr>
        <w:t>effective on previous occasions. This time things went wrong. The deterrent on which they relied</w:t>
      </w:r>
    </w:p>
    <w:p w:rsidR="00054934" w:rsidRPr="004150E8" w:rsidRDefault="00054934" w:rsidP="00054934">
      <w:pPr>
        <w:spacing w:after="0" w:line="240" w:lineRule="auto"/>
        <w:rPr>
          <w:rFonts w:ascii="Garamond" w:hAnsi="Garamond"/>
        </w:rPr>
      </w:pPr>
      <w:r w:rsidRPr="004150E8">
        <w:rPr>
          <w:rFonts w:ascii="Garamond" w:hAnsi="Garamond"/>
        </w:rPr>
        <w:t>failed to deter. The politicians became prisoners of their own weapons. The great armies, after</w:t>
      </w:r>
    </w:p>
    <w:p w:rsidR="00054934" w:rsidRPr="004150E8" w:rsidRDefault="00054934" w:rsidP="00054934">
      <w:pPr>
        <w:spacing w:after="0" w:line="240" w:lineRule="auto"/>
        <w:rPr>
          <w:rFonts w:ascii="Garamond" w:hAnsi="Garamond"/>
        </w:rPr>
      </w:pPr>
      <w:r w:rsidRPr="004150E8">
        <w:rPr>
          <w:rFonts w:ascii="Garamond" w:hAnsi="Garamond"/>
        </w:rPr>
        <w:t>they had been increased to provide security and preserve the peace, carried the nations to war by</w:t>
      </w:r>
    </w:p>
    <w:p w:rsidR="00054934" w:rsidRPr="004150E8" w:rsidRDefault="00054934" w:rsidP="00054934">
      <w:pPr>
        <w:spacing w:after="0" w:line="240" w:lineRule="auto"/>
        <w:rPr>
          <w:rFonts w:ascii="Garamond" w:hAnsi="Garamond"/>
        </w:rPr>
      </w:pPr>
      <w:r w:rsidRPr="004150E8">
        <w:rPr>
          <w:rFonts w:ascii="Garamond" w:hAnsi="Garamond"/>
        </w:rPr>
        <w:t>their own weight.</w:t>
      </w:r>
    </w:p>
    <w:p w:rsidR="00054934" w:rsidRPr="004150E8" w:rsidRDefault="00054934" w:rsidP="00054934">
      <w:pPr>
        <w:spacing w:after="0" w:line="240" w:lineRule="auto"/>
        <w:ind w:firstLine="720"/>
        <w:rPr>
          <w:rFonts w:ascii="Garamond" w:hAnsi="Garamond"/>
        </w:rPr>
      </w:pPr>
      <w:r w:rsidRPr="004150E8">
        <w:rPr>
          <w:rFonts w:ascii="Garamond" w:hAnsi="Garamond"/>
        </w:rPr>
        <w:t>The people of Europe rushed eagerly into war. Yet no country regarded it as a war of aggression.</w:t>
      </w:r>
    </w:p>
    <w:p w:rsidR="00054934" w:rsidRPr="004150E8" w:rsidRDefault="00054934" w:rsidP="00054934">
      <w:pPr>
        <w:spacing w:after="0" w:line="240" w:lineRule="auto"/>
        <w:rPr>
          <w:rFonts w:ascii="Garamond" w:hAnsi="Garamond"/>
        </w:rPr>
      </w:pPr>
      <w:r w:rsidRPr="004150E8">
        <w:rPr>
          <w:rFonts w:ascii="Garamond" w:hAnsi="Garamond"/>
        </w:rPr>
        <w:t>Every nation thought it was defending its existence, although the method of defence was to invade</w:t>
      </w:r>
    </w:p>
    <w:p w:rsidR="00054934" w:rsidRPr="004150E8" w:rsidRDefault="00054934" w:rsidP="00054934">
      <w:pPr>
        <w:spacing w:after="0" w:line="240" w:lineRule="auto"/>
        <w:rPr>
          <w:rFonts w:ascii="Garamond" w:hAnsi="Garamond"/>
        </w:rPr>
      </w:pPr>
      <w:r w:rsidRPr="004150E8">
        <w:rPr>
          <w:rFonts w:ascii="Garamond" w:hAnsi="Garamond"/>
        </w:rPr>
        <w:t>somebody else’s territory. There had been no war between the Great Powers since 1871 [the</w:t>
      </w:r>
    </w:p>
    <w:p w:rsidR="00054934" w:rsidRPr="004150E8" w:rsidRDefault="00054934" w:rsidP="00054934">
      <w:pPr>
        <w:spacing w:after="0" w:line="240" w:lineRule="auto"/>
        <w:rPr>
          <w:rFonts w:ascii="Garamond" w:hAnsi="Garamond"/>
        </w:rPr>
      </w:pPr>
      <w:r w:rsidRPr="004150E8">
        <w:rPr>
          <w:rFonts w:ascii="Garamond" w:hAnsi="Garamond"/>
        </w:rPr>
        <w:t>Franco-Prussian War]. No man younger than 40 knew what war was like. All imagined that it would</w:t>
      </w:r>
    </w:p>
    <w:p w:rsidR="00054934" w:rsidRPr="004150E8" w:rsidRDefault="00054934" w:rsidP="00054934">
      <w:pPr>
        <w:spacing w:after="0" w:line="240" w:lineRule="auto"/>
        <w:rPr>
          <w:rFonts w:ascii="Garamond" w:hAnsi="Garamond"/>
        </w:rPr>
      </w:pPr>
      <w:r w:rsidRPr="004150E8">
        <w:rPr>
          <w:rFonts w:ascii="Garamond" w:hAnsi="Garamond"/>
        </w:rPr>
        <w:t>be an affair of great marches and great battles, quickly decided. It would be over by Christmas.</w:t>
      </w:r>
    </w:p>
    <w:p w:rsidR="00054934" w:rsidRPr="004150E8" w:rsidRDefault="00054934" w:rsidP="00054934">
      <w:pPr>
        <w:spacing w:after="0" w:line="240" w:lineRule="auto"/>
        <w:rPr>
          <w:rFonts w:ascii="Garamond" w:hAnsi="Garamond"/>
        </w:rPr>
      </w:pPr>
      <w:r w:rsidRPr="004150E8">
        <w:rPr>
          <w:rFonts w:ascii="Garamond" w:hAnsi="Garamond"/>
        </w:rPr>
        <w:t>They were fighting to defend the French homeland, the German Fatherland, or Holy Russia. Only</w:t>
      </w:r>
    </w:p>
    <w:p w:rsidR="00054934" w:rsidRPr="004150E8" w:rsidRDefault="00054934" w:rsidP="00054934">
      <w:pPr>
        <w:spacing w:after="0" w:line="240" w:lineRule="auto"/>
        <w:rPr>
          <w:rFonts w:ascii="Garamond" w:hAnsi="Garamond"/>
        </w:rPr>
      </w:pPr>
      <w:r w:rsidRPr="004150E8">
        <w:rPr>
          <w:rFonts w:ascii="Garamond" w:hAnsi="Garamond"/>
        </w:rPr>
        <w:t>Britain went to war on behalf of another country - to defend the neutrality and independence of</w:t>
      </w:r>
    </w:p>
    <w:p w:rsidR="00054934" w:rsidRPr="004150E8" w:rsidRDefault="00054934" w:rsidP="00054934">
      <w:pPr>
        <w:spacing w:after="0" w:line="240" w:lineRule="auto"/>
        <w:rPr>
          <w:rFonts w:ascii="Garamond" w:hAnsi="Garamond"/>
        </w:rPr>
      </w:pPr>
      <w:r w:rsidRPr="004150E8">
        <w:rPr>
          <w:rFonts w:ascii="Garamond" w:hAnsi="Garamond"/>
        </w:rPr>
        <w:t>‘little Belgium’.</w:t>
      </w:r>
    </w:p>
    <w:p w:rsidR="004E5530" w:rsidRDefault="00054934" w:rsidP="00054934">
      <w:pPr>
        <w:spacing w:after="0" w:line="240" w:lineRule="auto"/>
        <w:jc w:val="right"/>
        <w:rPr>
          <w:rFonts w:ascii="Garamond" w:hAnsi="Garamond"/>
          <w:i/>
        </w:rPr>
      </w:pPr>
      <w:r w:rsidRPr="00876CCD">
        <w:rPr>
          <w:rFonts w:ascii="Garamond" w:hAnsi="Garamond"/>
          <w:i/>
        </w:rPr>
        <w:t xml:space="preserve">From a British history of World War I, </w:t>
      </w:r>
    </w:p>
    <w:p w:rsidR="00054934" w:rsidRPr="00876CCD" w:rsidRDefault="00054934" w:rsidP="00054934">
      <w:pPr>
        <w:spacing w:after="0" w:line="240" w:lineRule="auto"/>
        <w:jc w:val="right"/>
        <w:rPr>
          <w:rFonts w:ascii="Garamond" w:hAnsi="Garamond"/>
          <w:i/>
        </w:rPr>
      </w:pPr>
      <w:r w:rsidRPr="00876CCD">
        <w:rPr>
          <w:rFonts w:ascii="Garamond" w:hAnsi="Garamond"/>
          <w:i/>
        </w:rPr>
        <w:t>published 1967.</w:t>
      </w:r>
    </w:p>
    <w:p w:rsidR="00054934" w:rsidRDefault="00054934" w:rsidP="00054934">
      <w:pPr>
        <w:spacing w:after="0" w:line="240" w:lineRule="auto"/>
        <w:rPr>
          <w:rFonts w:ascii="Garamond" w:hAnsi="Garamond"/>
        </w:rPr>
      </w:pPr>
    </w:p>
    <w:p w:rsidR="004E5530" w:rsidRDefault="004E5530" w:rsidP="00054934">
      <w:pPr>
        <w:spacing w:after="0" w:line="240" w:lineRule="auto"/>
        <w:rPr>
          <w:rFonts w:ascii="Garamond" w:hAnsi="Garamond"/>
        </w:rPr>
      </w:pPr>
    </w:p>
    <w:p w:rsidR="004E5530" w:rsidRDefault="004E5530" w:rsidP="00054934">
      <w:pPr>
        <w:spacing w:after="0" w:line="240" w:lineRule="auto"/>
        <w:rPr>
          <w:rFonts w:ascii="Garamond" w:hAnsi="Garamond"/>
        </w:rPr>
      </w:pPr>
    </w:p>
    <w:p w:rsidR="00107B03" w:rsidRDefault="00107B03" w:rsidP="00054934">
      <w:pPr>
        <w:spacing w:after="0" w:line="240" w:lineRule="auto"/>
        <w:rPr>
          <w:rFonts w:ascii="Garamond" w:hAnsi="Garamond"/>
        </w:rPr>
      </w:pPr>
    </w:p>
    <w:p w:rsidR="00054934" w:rsidRPr="0045062A" w:rsidRDefault="00054934" w:rsidP="00054934">
      <w:pPr>
        <w:spacing w:after="0" w:line="240" w:lineRule="auto"/>
        <w:rPr>
          <w:rFonts w:ascii="Garamond" w:hAnsi="Garamond"/>
          <w:sz w:val="36"/>
        </w:rPr>
      </w:pPr>
      <w:r w:rsidRPr="0045062A">
        <w:rPr>
          <w:rFonts w:ascii="Garamond" w:hAnsi="Garamond"/>
          <w:sz w:val="36"/>
        </w:rPr>
        <w:t>Now answer the following question.</w:t>
      </w:r>
    </w:p>
    <w:p w:rsidR="00107B03" w:rsidRPr="0045062A" w:rsidRDefault="00107B03" w:rsidP="00054934">
      <w:pPr>
        <w:spacing w:after="0" w:line="240" w:lineRule="auto"/>
        <w:rPr>
          <w:rFonts w:ascii="Garamond" w:hAnsi="Garamond"/>
          <w:sz w:val="36"/>
        </w:rPr>
      </w:pPr>
      <w:r w:rsidRPr="0045062A">
        <w:rPr>
          <w:rFonts w:ascii="Garamond" w:hAnsi="Garamond"/>
          <w:sz w:val="36"/>
        </w:rPr>
        <w:t>‘No country engaged in a war of aggression.’</w:t>
      </w:r>
    </w:p>
    <w:p w:rsidR="00054934" w:rsidRPr="0045062A" w:rsidRDefault="00054934" w:rsidP="00054934">
      <w:pPr>
        <w:spacing w:after="0" w:line="240" w:lineRule="auto"/>
        <w:rPr>
          <w:rFonts w:ascii="Garamond" w:hAnsi="Garamond"/>
          <w:b/>
          <w:sz w:val="36"/>
          <w:u w:val="single"/>
        </w:rPr>
      </w:pPr>
      <w:r w:rsidRPr="0045062A">
        <w:rPr>
          <w:rFonts w:ascii="Garamond" w:hAnsi="Garamond"/>
          <w:b/>
          <w:sz w:val="36"/>
          <w:u w:val="single"/>
        </w:rPr>
        <w:t>Use Sources A-E to show how far the evidence</w:t>
      </w:r>
    </w:p>
    <w:p w:rsidR="00054934" w:rsidRPr="0045062A" w:rsidRDefault="00054934" w:rsidP="00054934">
      <w:pPr>
        <w:spacing w:after="0" w:line="240" w:lineRule="auto"/>
        <w:rPr>
          <w:rFonts w:ascii="Garamond" w:hAnsi="Garamond"/>
          <w:sz w:val="36"/>
        </w:rPr>
      </w:pPr>
      <w:r w:rsidRPr="0045062A">
        <w:rPr>
          <w:rFonts w:ascii="Garamond" w:hAnsi="Garamond"/>
          <w:sz w:val="36"/>
        </w:rPr>
        <w:t>confirms this statement about the outbreak of World War I.</w:t>
      </w:r>
    </w:p>
    <w:p w:rsidR="004E5530" w:rsidRDefault="004E5530">
      <w:pPr>
        <w:rPr>
          <w:rFonts w:ascii="Garamond" w:hAnsi="Garamond"/>
        </w:rPr>
      </w:pPr>
      <w:r>
        <w:rPr>
          <w:rFonts w:ascii="Garamond" w:hAnsi="Garamond"/>
        </w:rPr>
        <w:br w:type="page"/>
      </w:r>
    </w:p>
    <w:p w:rsidR="004E5530" w:rsidRPr="007A6DA6" w:rsidRDefault="004E5530" w:rsidP="004E5530">
      <w:pPr>
        <w:spacing w:after="0" w:line="240" w:lineRule="auto"/>
        <w:jc w:val="center"/>
        <w:rPr>
          <w:rFonts w:ascii="Garamond" w:hAnsi="Garamond"/>
          <w:sz w:val="40"/>
        </w:rPr>
      </w:pPr>
      <w:r w:rsidRPr="007A6DA6">
        <w:rPr>
          <w:rFonts w:ascii="Garamond" w:hAnsi="Garamond"/>
          <w:sz w:val="40"/>
        </w:rPr>
        <w:lastRenderedPageBreak/>
        <w:t>British International School of Ljubljana</w:t>
      </w:r>
    </w:p>
    <w:p w:rsidR="004E5530" w:rsidRPr="007A6DA6" w:rsidRDefault="004E5530" w:rsidP="004E5530">
      <w:pPr>
        <w:spacing w:after="0" w:line="240" w:lineRule="auto"/>
        <w:jc w:val="center"/>
        <w:rPr>
          <w:rFonts w:ascii="Garamond" w:hAnsi="Garamond"/>
          <w:sz w:val="40"/>
        </w:rPr>
      </w:pPr>
      <w:r w:rsidRPr="007A6DA6">
        <w:rPr>
          <w:rFonts w:ascii="Garamond" w:hAnsi="Garamond"/>
          <w:sz w:val="40"/>
        </w:rPr>
        <w:t>A-level history</w:t>
      </w:r>
    </w:p>
    <w:p w:rsidR="004E5530" w:rsidRPr="00EE015A" w:rsidRDefault="004E5530" w:rsidP="004E5530">
      <w:pPr>
        <w:spacing w:after="0" w:line="240" w:lineRule="auto"/>
        <w:jc w:val="center"/>
        <w:rPr>
          <w:rFonts w:ascii="Garamond" w:hAnsi="Garamond"/>
          <w:color w:val="C00000"/>
          <w:sz w:val="40"/>
        </w:rPr>
      </w:pPr>
      <w:r w:rsidRPr="00EE015A">
        <w:rPr>
          <w:rFonts w:ascii="Garamond" w:hAnsi="Garamond"/>
          <w:color w:val="C00000"/>
          <w:sz w:val="40"/>
        </w:rPr>
        <w:t xml:space="preserve">EXAMINER’S REPORT </w:t>
      </w:r>
    </w:p>
    <w:p w:rsidR="004E5530" w:rsidRPr="00EE015A" w:rsidRDefault="004E5530" w:rsidP="004E5530">
      <w:pPr>
        <w:spacing w:after="0" w:line="240" w:lineRule="auto"/>
        <w:jc w:val="center"/>
        <w:rPr>
          <w:rFonts w:ascii="Garamond" w:hAnsi="Garamond"/>
          <w:color w:val="C00000"/>
          <w:sz w:val="40"/>
        </w:rPr>
      </w:pPr>
      <w:r w:rsidRPr="00EE015A">
        <w:rPr>
          <w:rFonts w:ascii="Garamond" w:hAnsi="Garamond"/>
          <w:color w:val="C00000"/>
          <w:sz w:val="40"/>
        </w:rPr>
        <w:t>JUNE 2010</w:t>
      </w:r>
    </w:p>
    <w:p w:rsidR="004E5530" w:rsidRPr="007A6DA6" w:rsidRDefault="004E5530" w:rsidP="004E5530">
      <w:pPr>
        <w:spacing w:after="0" w:line="240" w:lineRule="auto"/>
        <w:jc w:val="center"/>
        <w:rPr>
          <w:rFonts w:ascii="Garamond" w:hAnsi="Garamond"/>
          <w:sz w:val="40"/>
        </w:rPr>
      </w:pPr>
    </w:p>
    <w:p w:rsidR="004E5530" w:rsidRPr="007A6DA6" w:rsidRDefault="004E5530" w:rsidP="004E5530">
      <w:pPr>
        <w:spacing w:after="0" w:line="240" w:lineRule="auto"/>
        <w:jc w:val="center"/>
        <w:rPr>
          <w:rFonts w:ascii="Garamond" w:hAnsi="Garamond"/>
          <w:sz w:val="40"/>
        </w:rPr>
      </w:pPr>
    </w:p>
    <w:p w:rsidR="004E5530" w:rsidRPr="007A6DA6" w:rsidRDefault="004E5530" w:rsidP="004E5530">
      <w:pPr>
        <w:spacing w:after="0" w:line="240" w:lineRule="auto"/>
        <w:jc w:val="center"/>
        <w:rPr>
          <w:rFonts w:ascii="Garamond" w:hAnsi="Garamond"/>
          <w:sz w:val="40"/>
        </w:rPr>
      </w:pPr>
      <w:r w:rsidRPr="007A6DA6">
        <w:rPr>
          <w:rFonts w:ascii="Garamond" w:hAnsi="Garamond"/>
          <w:sz w:val="40"/>
        </w:rPr>
        <w:t xml:space="preserve">The source-based question:  </w:t>
      </w:r>
    </w:p>
    <w:p w:rsidR="004E5530" w:rsidRPr="007A6DA6" w:rsidRDefault="004E5530" w:rsidP="004E5530">
      <w:pPr>
        <w:spacing w:after="0" w:line="240" w:lineRule="auto"/>
        <w:jc w:val="center"/>
        <w:rPr>
          <w:rFonts w:ascii="Garamond" w:hAnsi="Garamond"/>
          <w:sz w:val="40"/>
        </w:rPr>
      </w:pPr>
      <w:r w:rsidRPr="007A6DA6">
        <w:rPr>
          <w:rFonts w:ascii="Garamond" w:hAnsi="Garamond"/>
          <w:sz w:val="40"/>
        </w:rPr>
        <w:t>‘</w:t>
      </w:r>
      <w:r w:rsidRPr="006E55DD">
        <w:rPr>
          <w:rFonts w:ascii="Garamond" w:hAnsi="Garamond"/>
          <w:sz w:val="40"/>
        </w:rPr>
        <w:t>No country engaged in a war of aggression</w:t>
      </w:r>
      <w:r w:rsidRPr="007A6DA6">
        <w:rPr>
          <w:rFonts w:ascii="Garamond" w:hAnsi="Garamond"/>
          <w:sz w:val="40"/>
        </w:rPr>
        <w:t>.’</w:t>
      </w:r>
    </w:p>
    <w:p w:rsidR="004E5530" w:rsidRPr="007A6DA6" w:rsidRDefault="004E5530" w:rsidP="004E5530">
      <w:pPr>
        <w:spacing w:after="0" w:line="240" w:lineRule="auto"/>
        <w:jc w:val="center"/>
        <w:rPr>
          <w:rFonts w:ascii="Garamond" w:hAnsi="Garamond"/>
          <w:sz w:val="40"/>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r>
        <w:rPr>
          <w:rFonts w:ascii="Garamond" w:hAnsi="Garamond"/>
          <w:sz w:val="40"/>
        </w:rPr>
        <w:t>General remarks</w:t>
      </w:r>
    </w:p>
    <w:p w:rsidR="004E5530" w:rsidRPr="006E55DD" w:rsidRDefault="004E5530" w:rsidP="004E5530">
      <w:pPr>
        <w:spacing w:after="0" w:line="240" w:lineRule="auto"/>
        <w:rPr>
          <w:rFonts w:ascii="Garamond" w:hAnsi="Garamond"/>
          <w:sz w:val="24"/>
        </w:rPr>
      </w:pPr>
      <w:r w:rsidRPr="006E55DD">
        <w:rPr>
          <w:rFonts w:ascii="Garamond" w:hAnsi="Garamond"/>
          <w:sz w:val="24"/>
        </w:rPr>
        <w:t>Examiners were pleased to read some scripts that deserved very high marks. These candidates showed</w:t>
      </w:r>
    </w:p>
    <w:p w:rsidR="004E5530" w:rsidRPr="006E55DD" w:rsidRDefault="004E5530" w:rsidP="004E5530">
      <w:pPr>
        <w:spacing w:after="0" w:line="240" w:lineRule="auto"/>
        <w:rPr>
          <w:rFonts w:ascii="Garamond" w:hAnsi="Garamond"/>
          <w:sz w:val="24"/>
        </w:rPr>
      </w:pPr>
      <w:r w:rsidRPr="006E55DD">
        <w:rPr>
          <w:rFonts w:ascii="Garamond" w:hAnsi="Garamond"/>
          <w:sz w:val="24"/>
        </w:rPr>
        <w:t>clear knowledge and understanding and were able to present and assess different explanations of an issue</w:t>
      </w:r>
    </w:p>
    <w:p w:rsidR="004E5530" w:rsidRPr="006E55DD" w:rsidRDefault="004E5530" w:rsidP="004E5530">
      <w:pPr>
        <w:spacing w:after="0" w:line="240" w:lineRule="auto"/>
        <w:rPr>
          <w:rFonts w:ascii="Garamond" w:hAnsi="Garamond"/>
          <w:sz w:val="24"/>
        </w:rPr>
      </w:pPr>
      <w:r w:rsidRPr="006E55DD">
        <w:rPr>
          <w:rFonts w:ascii="Garamond" w:hAnsi="Garamond"/>
          <w:sz w:val="24"/>
        </w:rPr>
        <w:t>or problem and reach a supported conclusion. The most creditworthy scripts included answers that were</w:t>
      </w:r>
    </w:p>
    <w:p w:rsidR="004E5530" w:rsidRPr="006E55DD" w:rsidRDefault="004E5530" w:rsidP="004E5530">
      <w:pPr>
        <w:spacing w:after="0" w:line="240" w:lineRule="auto"/>
        <w:rPr>
          <w:rFonts w:ascii="Garamond" w:hAnsi="Garamond"/>
          <w:sz w:val="24"/>
        </w:rPr>
      </w:pPr>
      <w:r w:rsidRPr="006E55DD">
        <w:rPr>
          <w:rFonts w:ascii="Garamond" w:hAnsi="Garamond"/>
          <w:sz w:val="24"/>
        </w:rPr>
        <w:t>highly relevant and well organised. Question 1, the source based question, is a test of candidates’ ability to</w:t>
      </w:r>
    </w:p>
    <w:p w:rsidR="004E5530" w:rsidRPr="006E55DD" w:rsidRDefault="004E5530" w:rsidP="004E5530">
      <w:pPr>
        <w:spacing w:after="0" w:line="240" w:lineRule="auto"/>
        <w:rPr>
          <w:rFonts w:ascii="Garamond" w:hAnsi="Garamond"/>
          <w:sz w:val="24"/>
        </w:rPr>
      </w:pPr>
      <w:r w:rsidRPr="006E55DD">
        <w:rPr>
          <w:rFonts w:ascii="Garamond" w:hAnsi="Garamond"/>
          <w:sz w:val="24"/>
        </w:rPr>
        <w:t>use and assess historical evidence and the best responses concentrated on explaining and assessing the</w:t>
      </w:r>
    </w:p>
    <w:p w:rsidR="004E5530" w:rsidRPr="006E55DD" w:rsidRDefault="004E5530" w:rsidP="004E5530">
      <w:pPr>
        <w:spacing w:after="0" w:line="240" w:lineRule="auto"/>
        <w:rPr>
          <w:rFonts w:ascii="Garamond" w:hAnsi="Garamond"/>
          <w:sz w:val="24"/>
        </w:rPr>
      </w:pPr>
      <w:r w:rsidRPr="006E55DD">
        <w:rPr>
          <w:rFonts w:ascii="Garamond" w:hAnsi="Garamond"/>
          <w:sz w:val="24"/>
        </w:rPr>
        <w:t>extracts, rather than merely summarising them. The most effective essay answers pursued arguments or</w:t>
      </w:r>
    </w:p>
    <w:p w:rsidR="004E5530" w:rsidRPr="006E55DD" w:rsidRDefault="004E5530" w:rsidP="004E5530">
      <w:pPr>
        <w:spacing w:after="0" w:line="240" w:lineRule="auto"/>
        <w:rPr>
          <w:rFonts w:ascii="Garamond" w:hAnsi="Garamond"/>
          <w:sz w:val="24"/>
        </w:rPr>
      </w:pPr>
      <w:r w:rsidRPr="006E55DD">
        <w:rPr>
          <w:rFonts w:ascii="Garamond" w:hAnsi="Garamond"/>
          <w:sz w:val="24"/>
        </w:rPr>
        <w:t>explanations and supported these with appropriate knowledge. There were also scripts that proved</w:t>
      </w:r>
    </w:p>
    <w:p w:rsidR="004E5530" w:rsidRPr="006E55DD" w:rsidRDefault="004E5530" w:rsidP="004E5530">
      <w:pPr>
        <w:spacing w:after="0" w:line="240" w:lineRule="auto"/>
        <w:rPr>
          <w:rFonts w:ascii="Garamond" w:hAnsi="Garamond"/>
          <w:sz w:val="24"/>
        </w:rPr>
      </w:pPr>
      <w:r w:rsidRPr="006E55DD">
        <w:rPr>
          <w:rFonts w:ascii="Garamond" w:hAnsi="Garamond"/>
          <w:sz w:val="24"/>
        </w:rPr>
        <w:t>unsatisfactory. A frequent characteristic of such scripts was that the essays were not as well considered as</w:t>
      </w:r>
    </w:p>
    <w:p w:rsidR="004E5530" w:rsidRPr="006E55DD" w:rsidRDefault="004E5530" w:rsidP="004E5530">
      <w:pPr>
        <w:spacing w:after="0" w:line="240" w:lineRule="auto"/>
        <w:rPr>
          <w:rFonts w:ascii="Garamond" w:hAnsi="Garamond"/>
          <w:sz w:val="24"/>
        </w:rPr>
      </w:pPr>
      <w:r w:rsidRPr="006E55DD">
        <w:rPr>
          <w:rFonts w:ascii="Garamond" w:hAnsi="Garamond"/>
          <w:sz w:val="24"/>
        </w:rPr>
        <w:t>answers to the source based question. Marks are not given merely because of the length of answers. Long</w:t>
      </w:r>
    </w:p>
    <w:p w:rsidR="004E5530" w:rsidRPr="006E55DD" w:rsidRDefault="004E5530" w:rsidP="004E5530">
      <w:pPr>
        <w:spacing w:after="0" w:line="240" w:lineRule="auto"/>
        <w:rPr>
          <w:rFonts w:ascii="Garamond" w:hAnsi="Garamond"/>
          <w:sz w:val="24"/>
        </w:rPr>
      </w:pPr>
      <w:r w:rsidRPr="006E55DD">
        <w:rPr>
          <w:rFonts w:ascii="Garamond" w:hAnsi="Garamond"/>
          <w:sz w:val="24"/>
        </w:rPr>
        <w:t>but irrelevant essays that do not answer the question cannot be given a high reward. Equally very short</w:t>
      </w:r>
    </w:p>
    <w:p w:rsidR="004E5530" w:rsidRPr="006E55DD" w:rsidRDefault="004E5530" w:rsidP="004E5530">
      <w:pPr>
        <w:spacing w:after="0" w:line="240" w:lineRule="auto"/>
        <w:rPr>
          <w:rFonts w:ascii="Garamond" w:hAnsi="Garamond"/>
          <w:sz w:val="24"/>
        </w:rPr>
      </w:pPr>
      <w:r w:rsidRPr="006E55DD">
        <w:rPr>
          <w:rFonts w:ascii="Garamond" w:hAnsi="Garamond"/>
          <w:sz w:val="24"/>
        </w:rPr>
        <w:t>answers usually contain insufficient development and limited knowledge. As a guide, it is reasonable to</w:t>
      </w:r>
    </w:p>
    <w:p w:rsidR="004E5530" w:rsidRPr="006E55DD" w:rsidRDefault="004E5530" w:rsidP="004E5530">
      <w:pPr>
        <w:spacing w:after="0" w:line="240" w:lineRule="auto"/>
        <w:rPr>
          <w:rFonts w:ascii="Garamond" w:hAnsi="Garamond"/>
          <w:sz w:val="24"/>
        </w:rPr>
      </w:pPr>
      <w:r w:rsidRPr="006E55DD">
        <w:rPr>
          <w:rFonts w:ascii="Garamond" w:hAnsi="Garamond"/>
          <w:sz w:val="24"/>
        </w:rPr>
        <w:t>expect candidates to take about 40 minutes to write an essay answer. This allows for a few minutes to</w:t>
      </w:r>
    </w:p>
    <w:p w:rsidR="004E5530" w:rsidRPr="006E55DD" w:rsidRDefault="004E5530" w:rsidP="004E5530">
      <w:pPr>
        <w:spacing w:after="0" w:line="240" w:lineRule="auto"/>
        <w:rPr>
          <w:rFonts w:ascii="Garamond" w:hAnsi="Garamond"/>
          <w:sz w:val="24"/>
        </w:rPr>
      </w:pPr>
      <w:r w:rsidRPr="006E55DD">
        <w:rPr>
          <w:rFonts w:ascii="Garamond" w:hAnsi="Garamond"/>
          <w:sz w:val="24"/>
        </w:rPr>
        <w:t>formulate a brief plan. All candidates are advised to practise writing essays for about this length of time,</w:t>
      </w:r>
    </w:p>
    <w:p w:rsidR="004E5530" w:rsidRDefault="004E5530" w:rsidP="004E5530">
      <w:pPr>
        <w:spacing w:after="0" w:line="240" w:lineRule="auto"/>
        <w:rPr>
          <w:rFonts w:ascii="Garamond" w:hAnsi="Garamond"/>
          <w:sz w:val="24"/>
        </w:rPr>
      </w:pPr>
      <w:r w:rsidRPr="006E55DD">
        <w:rPr>
          <w:rFonts w:ascii="Garamond" w:hAnsi="Garamond"/>
          <w:sz w:val="24"/>
        </w:rPr>
        <w:t>perhaps first using notes and then writing under examination conditions without them.</w:t>
      </w:r>
    </w:p>
    <w:p w:rsidR="004E5530" w:rsidRDefault="004E5530" w:rsidP="004E5530">
      <w:pPr>
        <w:spacing w:after="0" w:line="240" w:lineRule="auto"/>
        <w:rPr>
          <w:rFonts w:ascii="Garamond" w:hAnsi="Garamond"/>
          <w:sz w:val="24"/>
        </w:rPr>
      </w:pPr>
    </w:p>
    <w:p w:rsidR="004E5530" w:rsidRPr="006E55DD" w:rsidRDefault="004E5530" w:rsidP="004E5530">
      <w:pPr>
        <w:spacing w:after="0" w:line="240" w:lineRule="auto"/>
        <w:rPr>
          <w:rFonts w:ascii="Garamond" w:hAnsi="Garamond"/>
          <w:sz w:val="24"/>
        </w:rPr>
      </w:pPr>
      <w:r w:rsidRPr="006E55DD">
        <w:rPr>
          <w:rFonts w:ascii="Garamond" w:hAnsi="Garamond"/>
          <w:sz w:val="24"/>
        </w:rPr>
        <w:t>The overall quality of candidates’ work was satisfactory and all of the Examiners read scripts that deserved</w:t>
      </w:r>
    </w:p>
    <w:p w:rsidR="004E5530" w:rsidRPr="006E55DD" w:rsidRDefault="004E5530" w:rsidP="004E5530">
      <w:pPr>
        <w:spacing w:after="0" w:line="240" w:lineRule="auto"/>
        <w:rPr>
          <w:rFonts w:ascii="Garamond" w:hAnsi="Garamond"/>
          <w:sz w:val="24"/>
        </w:rPr>
      </w:pPr>
      <w:r w:rsidRPr="006E55DD">
        <w:rPr>
          <w:rFonts w:ascii="Garamond" w:hAnsi="Garamond"/>
          <w:sz w:val="24"/>
        </w:rPr>
        <w:t>high marks. A characteristic of these scripts was that they maintained a good standard across all answers.</w:t>
      </w:r>
    </w:p>
    <w:p w:rsidR="004E5530" w:rsidRPr="006E55DD" w:rsidRDefault="004E5530" w:rsidP="004E5530">
      <w:pPr>
        <w:spacing w:after="0" w:line="240" w:lineRule="auto"/>
        <w:rPr>
          <w:rFonts w:ascii="Garamond" w:hAnsi="Garamond"/>
          <w:sz w:val="24"/>
        </w:rPr>
      </w:pPr>
      <w:r w:rsidRPr="006E55DD">
        <w:rPr>
          <w:rFonts w:ascii="Garamond" w:hAnsi="Garamond"/>
          <w:sz w:val="24"/>
        </w:rPr>
        <w:t>A number of scripts, reaching the middle bands of marks, were uneven. They contained two or possibly</w:t>
      </w:r>
    </w:p>
    <w:p w:rsidR="004E5530" w:rsidRPr="006E55DD" w:rsidRDefault="004E5530" w:rsidP="004E5530">
      <w:pPr>
        <w:spacing w:after="0" w:line="240" w:lineRule="auto"/>
        <w:rPr>
          <w:rFonts w:ascii="Garamond" w:hAnsi="Garamond"/>
          <w:sz w:val="24"/>
        </w:rPr>
      </w:pPr>
      <w:r w:rsidRPr="006E55DD">
        <w:rPr>
          <w:rFonts w:ascii="Garamond" w:hAnsi="Garamond"/>
          <w:sz w:val="24"/>
        </w:rPr>
        <w:t>three sound answers, whilst the remaining responses were more limited. This might point to either of two</w:t>
      </w:r>
    </w:p>
    <w:p w:rsidR="004E5530" w:rsidRPr="006E55DD" w:rsidRDefault="004E5530" w:rsidP="004E5530">
      <w:pPr>
        <w:spacing w:after="0" w:line="240" w:lineRule="auto"/>
        <w:rPr>
          <w:rFonts w:ascii="Garamond" w:hAnsi="Garamond"/>
          <w:sz w:val="24"/>
        </w:rPr>
      </w:pPr>
      <w:r w:rsidRPr="006E55DD">
        <w:rPr>
          <w:rFonts w:ascii="Garamond" w:hAnsi="Garamond"/>
          <w:sz w:val="24"/>
        </w:rPr>
        <w:t>explanations. The candidates’ study of topics or themes in the syllabus might have been too narrow so they</w:t>
      </w:r>
    </w:p>
    <w:p w:rsidR="004E5530" w:rsidRPr="006E55DD" w:rsidRDefault="004E5530" w:rsidP="004E5530">
      <w:pPr>
        <w:spacing w:after="0" w:line="240" w:lineRule="auto"/>
        <w:rPr>
          <w:rFonts w:ascii="Garamond" w:hAnsi="Garamond"/>
          <w:sz w:val="24"/>
        </w:rPr>
      </w:pPr>
      <w:r w:rsidRPr="006E55DD">
        <w:rPr>
          <w:rFonts w:ascii="Garamond" w:hAnsi="Garamond"/>
          <w:sz w:val="24"/>
        </w:rPr>
        <w:t>knew too little to complete the required number of questions satisfactorily. Alternatively, they might have</w:t>
      </w:r>
    </w:p>
    <w:p w:rsidR="004E5530" w:rsidRPr="006E55DD" w:rsidRDefault="004E5530" w:rsidP="004E5530">
      <w:pPr>
        <w:spacing w:after="0" w:line="240" w:lineRule="auto"/>
        <w:rPr>
          <w:rFonts w:ascii="Garamond" w:hAnsi="Garamond"/>
          <w:sz w:val="24"/>
        </w:rPr>
      </w:pPr>
      <w:r w:rsidRPr="006E55DD">
        <w:rPr>
          <w:rFonts w:ascii="Garamond" w:hAnsi="Garamond"/>
          <w:sz w:val="24"/>
        </w:rPr>
        <w:t>misjudged the time that was available so that they could not complete four answers adequately. If</w:t>
      </w:r>
    </w:p>
    <w:p w:rsidR="004E5530" w:rsidRPr="006E55DD" w:rsidRDefault="004E5530" w:rsidP="004E5530">
      <w:pPr>
        <w:spacing w:after="0" w:line="240" w:lineRule="auto"/>
        <w:rPr>
          <w:rFonts w:ascii="Garamond" w:hAnsi="Garamond"/>
          <w:sz w:val="24"/>
        </w:rPr>
      </w:pPr>
      <w:r w:rsidRPr="006E55DD">
        <w:rPr>
          <w:rFonts w:ascii="Garamond" w:hAnsi="Garamond"/>
          <w:sz w:val="24"/>
        </w:rPr>
        <w:t>candidates believe that the first was probably the case, they are advised to read the syllabus carefully to</w:t>
      </w:r>
    </w:p>
    <w:p w:rsidR="004E5530" w:rsidRPr="006E55DD" w:rsidRDefault="004E5530" w:rsidP="004E5530">
      <w:pPr>
        <w:spacing w:after="0" w:line="240" w:lineRule="auto"/>
        <w:rPr>
          <w:rFonts w:ascii="Garamond" w:hAnsi="Garamond"/>
          <w:sz w:val="24"/>
        </w:rPr>
      </w:pPr>
      <w:r w:rsidRPr="006E55DD">
        <w:rPr>
          <w:rFonts w:ascii="Garamond" w:hAnsi="Garamond"/>
          <w:sz w:val="24"/>
        </w:rPr>
        <w:t>become familiar with its requirements. If the second applies, candidates should be careful to ration their time</w:t>
      </w:r>
    </w:p>
    <w:p w:rsidR="004E5530" w:rsidRPr="006E55DD" w:rsidRDefault="004E5530" w:rsidP="004E5530">
      <w:pPr>
        <w:spacing w:after="0" w:line="240" w:lineRule="auto"/>
        <w:rPr>
          <w:rFonts w:ascii="Garamond" w:hAnsi="Garamond"/>
          <w:sz w:val="24"/>
        </w:rPr>
      </w:pPr>
      <w:r w:rsidRPr="006E55DD">
        <w:rPr>
          <w:rFonts w:ascii="Garamond" w:hAnsi="Garamond"/>
          <w:sz w:val="24"/>
        </w:rPr>
        <w:t>in the examination. Allowing about 40 minutes for an essay answer, candidates should deal first with the</w:t>
      </w:r>
    </w:p>
    <w:p w:rsidR="004E5530" w:rsidRPr="006E55DD" w:rsidRDefault="004E5530" w:rsidP="004E5530">
      <w:pPr>
        <w:spacing w:after="0" w:line="240" w:lineRule="auto"/>
        <w:rPr>
          <w:rFonts w:ascii="Garamond" w:hAnsi="Garamond"/>
          <w:sz w:val="24"/>
        </w:rPr>
      </w:pPr>
      <w:r w:rsidRPr="006E55DD">
        <w:rPr>
          <w:rFonts w:ascii="Garamond" w:hAnsi="Garamond"/>
          <w:sz w:val="24"/>
        </w:rPr>
        <w:t>most important points that they wish to make. If time is short, the remaining points can be summarised</w:t>
      </w:r>
    </w:p>
    <w:p w:rsidR="004E5530" w:rsidRPr="006E55DD" w:rsidRDefault="004E5530" w:rsidP="004E5530">
      <w:pPr>
        <w:spacing w:after="0" w:line="240" w:lineRule="auto"/>
        <w:rPr>
          <w:rFonts w:ascii="Garamond" w:hAnsi="Garamond"/>
          <w:sz w:val="24"/>
        </w:rPr>
      </w:pPr>
      <w:r w:rsidRPr="006E55DD">
        <w:rPr>
          <w:rFonts w:ascii="Garamond" w:hAnsi="Garamond"/>
          <w:sz w:val="24"/>
        </w:rPr>
        <w:t>quickly because they will be less important. A guiding word should be ‘focus’ and candidates should</w:t>
      </w:r>
    </w:p>
    <w:p w:rsidR="004E5530" w:rsidRPr="006E55DD" w:rsidRDefault="004E5530" w:rsidP="004E5530">
      <w:pPr>
        <w:spacing w:after="0" w:line="240" w:lineRule="auto"/>
        <w:rPr>
          <w:rFonts w:ascii="Garamond" w:hAnsi="Garamond"/>
          <w:sz w:val="24"/>
        </w:rPr>
      </w:pPr>
      <w:r w:rsidRPr="006E55DD">
        <w:rPr>
          <w:rFonts w:ascii="Garamond" w:hAnsi="Garamond"/>
          <w:sz w:val="24"/>
        </w:rPr>
        <w:t>consider what is essential to the response and what can be omitted.</w:t>
      </w:r>
    </w:p>
    <w:p w:rsidR="004E5530" w:rsidRDefault="004E5530" w:rsidP="004E5530">
      <w:pPr>
        <w:spacing w:after="0" w:line="240" w:lineRule="auto"/>
        <w:rPr>
          <w:rFonts w:ascii="Garamond" w:hAnsi="Garamond"/>
          <w:sz w:val="24"/>
        </w:rPr>
      </w:pPr>
    </w:p>
    <w:p w:rsidR="004E5530" w:rsidRPr="006E55DD" w:rsidRDefault="004E5530" w:rsidP="004E5530">
      <w:pPr>
        <w:spacing w:after="0" w:line="240" w:lineRule="auto"/>
        <w:rPr>
          <w:rFonts w:ascii="Garamond" w:hAnsi="Garamond"/>
          <w:sz w:val="24"/>
        </w:rPr>
      </w:pPr>
      <w:r w:rsidRPr="006E55DD">
        <w:rPr>
          <w:rFonts w:ascii="Garamond" w:hAnsi="Garamond"/>
          <w:sz w:val="24"/>
        </w:rPr>
        <w:t>There was generally a competent response to Question 1, the source based question. It was helpful when</w:t>
      </w:r>
    </w:p>
    <w:p w:rsidR="004E5530" w:rsidRPr="006E55DD" w:rsidRDefault="004E5530" w:rsidP="004E5530">
      <w:pPr>
        <w:spacing w:after="0" w:line="240" w:lineRule="auto"/>
        <w:rPr>
          <w:rFonts w:ascii="Garamond" w:hAnsi="Garamond"/>
          <w:sz w:val="24"/>
        </w:rPr>
      </w:pPr>
      <w:r w:rsidRPr="006E55DD">
        <w:rPr>
          <w:rFonts w:ascii="Garamond" w:hAnsi="Garamond"/>
          <w:sz w:val="24"/>
        </w:rPr>
        <w:t>candidates presented their case at the beginning of the answer, arguing either for or against the hypothesis</w:t>
      </w:r>
    </w:p>
    <w:p w:rsidR="004E5530" w:rsidRPr="006E55DD" w:rsidRDefault="004E5530" w:rsidP="004E5530">
      <w:pPr>
        <w:spacing w:after="0" w:line="240" w:lineRule="auto"/>
        <w:rPr>
          <w:rFonts w:ascii="Garamond" w:hAnsi="Garamond"/>
          <w:sz w:val="24"/>
        </w:rPr>
      </w:pPr>
      <w:r w:rsidRPr="006E55DD">
        <w:rPr>
          <w:rFonts w:ascii="Garamond" w:hAnsi="Garamond"/>
          <w:sz w:val="24"/>
        </w:rPr>
        <w:t>that no country engaged in a war of aggression in 1914. Credit was given to the candidates who suggested</w:t>
      </w:r>
    </w:p>
    <w:p w:rsidR="004E5530" w:rsidRPr="006E55DD" w:rsidRDefault="004E5530" w:rsidP="004E5530">
      <w:pPr>
        <w:spacing w:after="0" w:line="240" w:lineRule="auto"/>
        <w:rPr>
          <w:rFonts w:ascii="Garamond" w:hAnsi="Garamond"/>
          <w:sz w:val="24"/>
        </w:rPr>
      </w:pPr>
      <w:r w:rsidRPr="006E55DD">
        <w:rPr>
          <w:rFonts w:ascii="Garamond" w:hAnsi="Garamond"/>
          <w:sz w:val="24"/>
        </w:rPr>
        <w:lastRenderedPageBreak/>
        <w:t>an alternative hypothesis in a conclusion. Candidates’ own knowledge was used to support arguments but</w:t>
      </w:r>
    </w:p>
    <w:p w:rsidR="004E5530" w:rsidRPr="006E55DD" w:rsidRDefault="004E5530" w:rsidP="004E5530">
      <w:pPr>
        <w:spacing w:after="0" w:line="240" w:lineRule="auto"/>
        <w:rPr>
          <w:rFonts w:ascii="Garamond" w:hAnsi="Garamond"/>
          <w:sz w:val="24"/>
        </w:rPr>
      </w:pPr>
      <w:r w:rsidRPr="006E55DD">
        <w:rPr>
          <w:rFonts w:ascii="Garamond" w:hAnsi="Garamond"/>
          <w:sz w:val="24"/>
        </w:rPr>
        <w:t>some weak answers were too heavily reliant on this contextual knowledge, giving too little attention to the</w:t>
      </w:r>
    </w:p>
    <w:p w:rsidR="004E5530" w:rsidRPr="006E55DD" w:rsidRDefault="004E5530" w:rsidP="004E5530">
      <w:pPr>
        <w:spacing w:after="0" w:line="240" w:lineRule="auto"/>
        <w:rPr>
          <w:rFonts w:ascii="Garamond" w:hAnsi="Garamond"/>
          <w:sz w:val="24"/>
        </w:rPr>
      </w:pPr>
      <w:r w:rsidRPr="006E55DD">
        <w:rPr>
          <w:rFonts w:ascii="Garamond" w:hAnsi="Garamond"/>
          <w:sz w:val="24"/>
        </w:rPr>
        <w:t>printed sources. It was creditable when candidates gave reasons for their views about an extract’s reliability</w:t>
      </w:r>
    </w:p>
    <w:p w:rsidR="004E5530" w:rsidRPr="006E55DD" w:rsidRDefault="004E5530" w:rsidP="004E5530">
      <w:pPr>
        <w:spacing w:after="0" w:line="240" w:lineRule="auto"/>
        <w:rPr>
          <w:rFonts w:ascii="Garamond" w:hAnsi="Garamond"/>
          <w:sz w:val="24"/>
        </w:rPr>
      </w:pPr>
      <w:r w:rsidRPr="006E55DD">
        <w:rPr>
          <w:rFonts w:ascii="Garamond" w:hAnsi="Garamond"/>
          <w:sz w:val="24"/>
        </w:rPr>
        <w:t>and usefulness. Preparatory notes help candidates to organise their thoughts before writing answers but</w:t>
      </w:r>
    </w:p>
    <w:p w:rsidR="004E5530" w:rsidRPr="006E55DD" w:rsidRDefault="004E5530" w:rsidP="004E5530">
      <w:pPr>
        <w:spacing w:after="0" w:line="240" w:lineRule="auto"/>
        <w:rPr>
          <w:rFonts w:ascii="Garamond" w:hAnsi="Garamond"/>
          <w:sz w:val="24"/>
        </w:rPr>
      </w:pPr>
      <w:r w:rsidRPr="006E55DD">
        <w:rPr>
          <w:rFonts w:ascii="Garamond" w:hAnsi="Garamond"/>
          <w:sz w:val="24"/>
        </w:rPr>
        <w:t>they should be very short. For example, in the source based question, they can record which of the extracts</w:t>
      </w:r>
    </w:p>
    <w:p w:rsidR="004E5530" w:rsidRPr="006E55DD" w:rsidRDefault="004E5530" w:rsidP="004E5530">
      <w:pPr>
        <w:spacing w:after="0" w:line="240" w:lineRule="auto"/>
        <w:rPr>
          <w:rFonts w:ascii="Garamond" w:hAnsi="Garamond"/>
          <w:sz w:val="24"/>
        </w:rPr>
      </w:pPr>
      <w:r w:rsidRPr="006E55DD">
        <w:rPr>
          <w:rFonts w:ascii="Garamond" w:hAnsi="Garamond"/>
          <w:sz w:val="24"/>
        </w:rPr>
        <w:t>support and which contradict the hypothesis. In essay answers, candidates can draw on their short notes to</w:t>
      </w:r>
    </w:p>
    <w:p w:rsidR="004E5530" w:rsidRDefault="004E5530" w:rsidP="004E5530">
      <w:pPr>
        <w:spacing w:after="0" w:line="240" w:lineRule="auto"/>
        <w:rPr>
          <w:rFonts w:ascii="Garamond" w:hAnsi="Garamond"/>
          <w:sz w:val="24"/>
        </w:rPr>
      </w:pPr>
      <w:r w:rsidRPr="006E55DD">
        <w:rPr>
          <w:rFonts w:ascii="Garamond" w:hAnsi="Garamond"/>
          <w:sz w:val="24"/>
        </w:rPr>
        <w:t>decide the most important points. They can work out whether there are links between the various points.</w:t>
      </w: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24"/>
        </w:rPr>
      </w:pPr>
    </w:p>
    <w:p w:rsidR="004E5530" w:rsidRDefault="004E5530" w:rsidP="004E5530">
      <w:pPr>
        <w:spacing w:after="0" w:line="240" w:lineRule="auto"/>
        <w:rPr>
          <w:rFonts w:ascii="Garamond" w:hAnsi="Garamond"/>
          <w:sz w:val="40"/>
        </w:rPr>
      </w:pPr>
      <w:r>
        <w:rPr>
          <w:rFonts w:ascii="Garamond" w:hAnsi="Garamond"/>
          <w:sz w:val="40"/>
        </w:rPr>
        <w:t>Specific comments on the source-based question</w:t>
      </w:r>
    </w:p>
    <w:p w:rsidR="004E5530" w:rsidRPr="006E55DD" w:rsidRDefault="004E5530" w:rsidP="004E5530">
      <w:pPr>
        <w:spacing w:after="0" w:line="240" w:lineRule="auto"/>
        <w:rPr>
          <w:rFonts w:ascii="Garamond" w:hAnsi="Garamond"/>
          <w:sz w:val="24"/>
        </w:rPr>
      </w:pPr>
      <w:r w:rsidRPr="006E55DD">
        <w:rPr>
          <w:rFonts w:ascii="Garamond" w:hAnsi="Garamond"/>
          <w:sz w:val="24"/>
        </w:rPr>
        <w:t>This was a source based question on the general topic of The Origins of World War I, 1870-1914. The topic</w:t>
      </w:r>
    </w:p>
    <w:p w:rsidR="004E5530" w:rsidRPr="006E55DD" w:rsidRDefault="004E5530" w:rsidP="004E5530">
      <w:pPr>
        <w:spacing w:after="0" w:line="240" w:lineRule="auto"/>
        <w:rPr>
          <w:rFonts w:ascii="Garamond" w:hAnsi="Garamond"/>
          <w:sz w:val="24"/>
        </w:rPr>
      </w:pPr>
      <w:r w:rsidRPr="006E55DD">
        <w:rPr>
          <w:rFonts w:ascii="Garamond" w:hAnsi="Garamond"/>
          <w:sz w:val="24"/>
        </w:rPr>
        <w:t>was the outbreak of World War I. Candidates were asked to use five sources to assess the claim that ‘No</w:t>
      </w:r>
    </w:p>
    <w:p w:rsidR="004E5530" w:rsidRDefault="004E5530" w:rsidP="004E5530">
      <w:pPr>
        <w:spacing w:after="0" w:line="240" w:lineRule="auto"/>
        <w:rPr>
          <w:rFonts w:ascii="Garamond" w:hAnsi="Garamond"/>
          <w:sz w:val="24"/>
        </w:rPr>
      </w:pPr>
      <w:r w:rsidRPr="006E55DD">
        <w:rPr>
          <w:rFonts w:ascii="Garamond" w:hAnsi="Garamond"/>
          <w:sz w:val="24"/>
        </w:rPr>
        <w:t xml:space="preserve">country engaged in a war of aggression.’ </w:t>
      </w:r>
    </w:p>
    <w:p w:rsidR="004E5530" w:rsidRDefault="004E5530" w:rsidP="004E5530">
      <w:pPr>
        <w:spacing w:after="0" w:line="240" w:lineRule="auto"/>
        <w:ind w:firstLine="720"/>
        <w:rPr>
          <w:rFonts w:ascii="Garamond" w:hAnsi="Garamond"/>
          <w:sz w:val="24"/>
        </w:rPr>
      </w:pPr>
      <w:r w:rsidRPr="001A69F8">
        <w:rPr>
          <w:rFonts w:ascii="Garamond" w:hAnsi="Garamond"/>
          <w:b/>
          <w:color w:val="C00000"/>
          <w:sz w:val="24"/>
          <w:u w:val="single"/>
        </w:rPr>
        <w:t>The most successful answers avoided a sequential approach to the discussion of the source</w:t>
      </w:r>
      <w:r w:rsidR="001A69F8">
        <w:rPr>
          <w:rFonts w:ascii="Garamond" w:hAnsi="Garamond"/>
          <w:b/>
          <w:color w:val="C00000"/>
          <w:sz w:val="24"/>
          <w:u w:val="single"/>
        </w:rPr>
        <w:t>s</w:t>
      </w:r>
      <w:r w:rsidRPr="006E55DD">
        <w:rPr>
          <w:rFonts w:ascii="Garamond" w:hAnsi="Garamond"/>
          <w:sz w:val="24"/>
        </w:rPr>
        <w:t>. Some grouped the extracts, conside</w:t>
      </w:r>
      <w:r>
        <w:rPr>
          <w:rFonts w:ascii="Garamond" w:hAnsi="Garamond"/>
          <w:sz w:val="24"/>
        </w:rPr>
        <w:t xml:space="preserve">ring those that agreed with the </w:t>
      </w:r>
      <w:r w:rsidRPr="006E55DD">
        <w:rPr>
          <w:rFonts w:ascii="Garamond" w:hAnsi="Garamond"/>
          <w:sz w:val="24"/>
        </w:rPr>
        <w:t>hypothesis and those that contradicted it. For example, Source E summarised the</w:t>
      </w:r>
      <w:r>
        <w:rPr>
          <w:rFonts w:ascii="Garamond" w:hAnsi="Garamond"/>
          <w:sz w:val="24"/>
        </w:rPr>
        <w:t xml:space="preserve"> situation by claiming that </w:t>
      </w:r>
      <w:r w:rsidRPr="006E55DD">
        <w:rPr>
          <w:rFonts w:ascii="Garamond" w:hAnsi="Garamond"/>
          <w:sz w:val="24"/>
        </w:rPr>
        <w:t>every country, except Britain, fought to defend itself and that Britain went t</w:t>
      </w:r>
      <w:r>
        <w:rPr>
          <w:rFonts w:ascii="Garamond" w:hAnsi="Garamond"/>
          <w:sz w:val="24"/>
        </w:rPr>
        <w:t xml:space="preserve">o war to defend Belgium. On the </w:t>
      </w:r>
      <w:r w:rsidRPr="006E55DD">
        <w:rPr>
          <w:rFonts w:ascii="Garamond" w:hAnsi="Garamond"/>
          <w:sz w:val="24"/>
        </w:rPr>
        <w:t xml:space="preserve">other hand, Source D blamed Russian aggression as shown by its mobilisation. </w:t>
      </w:r>
    </w:p>
    <w:p w:rsidR="004E5530" w:rsidRDefault="004E5530" w:rsidP="001A69F8">
      <w:pPr>
        <w:spacing w:after="0" w:line="240" w:lineRule="auto"/>
        <w:ind w:firstLine="720"/>
        <w:rPr>
          <w:rFonts w:ascii="Garamond" w:hAnsi="Garamond"/>
          <w:sz w:val="24"/>
        </w:rPr>
      </w:pPr>
      <w:r w:rsidRPr="006E55DD">
        <w:rPr>
          <w:rFonts w:ascii="Garamond" w:hAnsi="Garamond"/>
          <w:sz w:val="24"/>
        </w:rPr>
        <w:t>Others looked at individual</w:t>
      </w:r>
      <w:r>
        <w:rPr>
          <w:rFonts w:ascii="Garamond" w:hAnsi="Garamond"/>
          <w:sz w:val="24"/>
        </w:rPr>
        <w:t xml:space="preserve"> </w:t>
      </w:r>
      <w:r w:rsidRPr="006E55DD">
        <w:rPr>
          <w:rFonts w:ascii="Garamond" w:hAnsi="Garamond"/>
          <w:sz w:val="24"/>
        </w:rPr>
        <w:t>countries. For example, they interpreted Source A as a criticism of France whilst Source C attributed blame</w:t>
      </w:r>
      <w:r>
        <w:rPr>
          <w:rFonts w:ascii="Garamond" w:hAnsi="Garamond"/>
          <w:sz w:val="24"/>
        </w:rPr>
        <w:t xml:space="preserve"> </w:t>
      </w:r>
      <w:r w:rsidRPr="006E55DD">
        <w:rPr>
          <w:rFonts w:ascii="Garamond" w:hAnsi="Garamond"/>
          <w:sz w:val="24"/>
        </w:rPr>
        <w:t xml:space="preserve">to an aggressive Serbia. A common feature of these highly creditable answers was that </w:t>
      </w:r>
      <w:r w:rsidRPr="001A69F8">
        <w:rPr>
          <w:rFonts w:ascii="Garamond" w:hAnsi="Garamond"/>
          <w:b/>
          <w:color w:val="C00000"/>
          <w:sz w:val="24"/>
          <w:u w:val="single"/>
        </w:rPr>
        <w:t>they evaluated the material instead of taking it at face value</w:t>
      </w:r>
      <w:r w:rsidRPr="006E55DD">
        <w:rPr>
          <w:rFonts w:ascii="Garamond" w:hAnsi="Garamond"/>
          <w:sz w:val="24"/>
        </w:rPr>
        <w:t>. Sources B, C and E were seen to be defensive of their respective</w:t>
      </w:r>
      <w:r>
        <w:rPr>
          <w:rFonts w:ascii="Garamond" w:hAnsi="Garamond"/>
          <w:sz w:val="24"/>
        </w:rPr>
        <w:t xml:space="preserve"> </w:t>
      </w:r>
      <w:r w:rsidRPr="006E55DD">
        <w:rPr>
          <w:rFonts w:ascii="Garamond" w:hAnsi="Garamond"/>
          <w:sz w:val="24"/>
        </w:rPr>
        <w:t>governments. Credit was given when candidates noted that Source A included perhaps unexpected criticism</w:t>
      </w:r>
      <w:r>
        <w:rPr>
          <w:rFonts w:ascii="Garamond" w:hAnsi="Garamond"/>
          <w:sz w:val="24"/>
        </w:rPr>
        <w:t xml:space="preserve"> </w:t>
      </w:r>
      <w:r w:rsidRPr="006E55DD">
        <w:rPr>
          <w:rFonts w:ascii="Garamond" w:hAnsi="Garamond"/>
          <w:sz w:val="24"/>
        </w:rPr>
        <w:t>of France by the Belgian Ambassador. Usually France would be seen as defending Belgium’s interests and</w:t>
      </w:r>
      <w:r>
        <w:rPr>
          <w:rFonts w:ascii="Garamond" w:hAnsi="Garamond"/>
          <w:sz w:val="24"/>
        </w:rPr>
        <w:t xml:space="preserve"> </w:t>
      </w:r>
      <w:r w:rsidRPr="006E55DD">
        <w:rPr>
          <w:rFonts w:ascii="Garamond" w:hAnsi="Garamond"/>
          <w:sz w:val="24"/>
        </w:rPr>
        <w:t xml:space="preserve">neutrality against Germany before World War I. </w:t>
      </w:r>
    </w:p>
    <w:p w:rsidR="004E5530" w:rsidRDefault="004E5530" w:rsidP="004E5530">
      <w:pPr>
        <w:spacing w:after="0" w:line="240" w:lineRule="auto"/>
        <w:ind w:firstLine="720"/>
        <w:rPr>
          <w:rFonts w:ascii="Garamond" w:hAnsi="Garamond"/>
          <w:sz w:val="24"/>
        </w:rPr>
      </w:pPr>
      <w:r w:rsidRPr="006E55DD">
        <w:rPr>
          <w:rFonts w:ascii="Garamond" w:hAnsi="Garamond"/>
          <w:sz w:val="24"/>
        </w:rPr>
        <w:t>These high quality answers also cross-referenced the</w:t>
      </w:r>
      <w:r>
        <w:rPr>
          <w:rFonts w:ascii="Garamond" w:hAnsi="Garamond"/>
          <w:sz w:val="24"/>
        </w:rPr>
        <w:t xml:space="preserve"> </w:t>
      </w:r>
      <w:r w:rsidRPr="006E55DD">
        <w:rPr>
          <w:rFonts w:ascii="Garamond" w:hAnsi="Garamond"/>
          <w:sz w:val="24"/>
        </w:rPr>
        <w:t>sources. In particular the view of a modern historian in Source E was tested against the other extracts and</w:t>
      </w:r>
      <w:r>
        <w:rPr>
          <w:rFonts w:ascii="Garamond" w:hAnsi="Garamond"/>
          <w:sz w:val="24"/>
        </w:rPr>
        <w:t xml:space="preserve"> </w:t>
      </w:r>
      <w:r w:rsidRPr="006E55DD">
        <w:rPr>
          <w:rFonts w:ascii="Garamond" w:hAnsi="Garamond"/>
          <w:sz w:val="24"/>
        </w:rPr>
        <w:t xml:space="preserve">against candidates’ own knowledge. </w:t>
      </w:r>
      <w:r w:rsidRPr="001A69F8">
        <w:rPr>
          <w:rFonts w:ascii="Garamond" w:hAnsi="Garamond"/>
          <w:b/>
          <w:color w:val="C00000"/>
          <w:sz w:val="24"/>
          <w:u w:val="single"/>
        </w:rPr>
        <w:t>Moderate and weak answers often devoted too much time to summarising content and gave too little attention to interpretation</w:t>
      </w:r>
      <w:r w:rsidRPr="001A69F8">
        <w:rPr>
          <w:rFonts w:ascii="Garamond" w:hAnsi="Garamond"/>
          <w:color w:val="C00000"/>
          <w:sz w:val="24"/>
        </w:rPr>
        <w:t>.</w:t>
      </w:r>
    </w:p>
    <w:p w:rsidR="004E5530" w:rsidRPr="006E55DD" w:rsidRDefault="004E5530" w:rsidP="004E5530">
      <w:pPr>
        <w:spacing w:after="0" w:line="240" w:lineRule="auto"/>
        <w:ind w:firstLine="720"/>
        <w:rPr>
          <w:rFonts w:ascii="Garamond" w:hAnsi="Garamond"/>
          <w:sz w:val="24"/>
        </w:rPr>
      </w:pPr>
      <w:r w:rsidRPr="006E55DD">
        <w:rPr>
          <w:rFonts w:ascii="Garamond" w:hAnsi="Garamond"/>
          <w:sz w:val="24"/>
        </w:rPr>
        <w:t>The overall quality of the answers was</w:t>
      </w:r>
      <w:r>
        <w:rPr>
          <w:rFonts w:ascii="Garamond" w:hAnsi="Garamond"/>
          <w:sz w:val="24"/>
        </w:rPr>
        <w:t xml:space="preserve"> </w:t>
      </w:r>
      <w:r w:rsidRPr="006E55DD">
        <w:rPr>
          <w:rFonts w:ascii="Garamond" w:hAnsi="Garamond"/>
          <w:sz w:val="24"/>
        </w:rPr>
        <w:t>satisfactory and Examiners read a good proportion of very successful responses.</w:t>
      </w:r>
    </w:p>
    <w:p w:rsidR="004E5530" w:rsidRPr="007A6DA6" w:rsidRDefault="004E5530" w:rsidP="004E5530">
      <w:pPr>
        <w:spacing w:after="0" w:line="240" w:lineRule="auto"/>
        <w:rPr>
          <w:rFonts w:ascii="Garamond" w:hAnsi="Garamond"/>
          <w:sz w:val="24"/>
        </w:rPr>
      </w:pPr>
    </w:p>
    <w:p w:rsidR="00054934" w:rsidRDefault="00054934" w:rsidP="00054934">
      <w:pPr>
        <w:spacing w:after="0" w:line="240" w:lineRule="auto"/>
        <w:rPr>
          <w:rFonts w:ascii="Garamond" w:hAnsi="Garamond"/>
        </w:rPr>
      </w:pPr>
    </w:p>
    <w:p w:rsidR="00734CCD" w:rsidRDefault="00734CCD">
      <w:r>
        <w:br w:type="page"/>
      </w:r>
    </w:p>
    <w:p w:rsidR="00734CCD" w:rsidRPr="00D754C9" w:rsidRDefault="00734CCD" w:rsidP="00734CCD">
      <w:pPr>
        <w:spacing w:after="0" w:line="240" w:lineRule="auto"/>
        <w:jc w:val="center"/>
        <w:rPr>
          <w:rFonts w:ascii="Garamond" w:hAnsi="Garamond"/>
          <w:sz w:val="28"/>
        </w:rPr>
      </w:pPr>
      <w:r w:rsidRPr="00D754C9">
        <w:rPr>
          <w:rFonts w:ascii="Garamond" w:hAnsi="Garamond"/>
          <w:sz w:val="28"/>
        </w:rPr>
        <w:lastRenderedPageBreak/>
        <w:t>British International School of Ljubljana</w:t>
      </w:r>
    </w:p>
    <w:p w:rsidR="00734CCD" w:rsidRPr="00D754C9" w:rsidRDefault="00734CCD" w:rsidP="00734CCD">
      <w:pPr>
        <w:spacing w:after="0" w:line="240" w:lineRule="auto"/>
        <w:jc w:val="center"/>
        <w:rPr>
          <w:rFonts w:ascii="Garamond" w:hAnsi="Garamond"/>
          <w:sz w:val="28"/>
        </w:rPr>
      </w:pPr>
      <w:r w:rsidRPr="00D754C9">
        <w:rPr>
          <w:rFonts w:ascii="Garamond" w:hAnsi="Garamond"/>
          <w:sz w:val="28"/>
        </w:rPr>
        <w:t xml:space="preserve">A-level history </w:t>
      </w:r>
    </w:p>
    <w:p w:rsidR="00734CCD" w:rsidRDefault="00734CCD" w:rsidP="00734CCD">
      <w:pPr>
        <w:spacing w:after="0" w:line="240" w:lineRule="auto"/>
        <w:jc w:val="center"/>
        <w:rPr>
          <w:rFonts w:ascii="Garamond" w:hAnsi="Garamond"/>
          <w:sz w:val="28"/>
        </w:rPr>
      </w:pPr>
      <w:r w:rsidRPr="00D754C9">
        <w:rPr>
          <w:rFonts w:ascii="Garamond" w:hAnsi="Garamond"/>
          <w:sz w:val="28"/>
        </w:rPr>
        <w:t xml:space="preserve">Answering the source-based question for </w:t>
      </w:r>
      <w:r w:rsidR="005718F8">
        <w:rPr>
          <w:rFonts w:ascii="Garamond" w:hAnsi="Garamond"/>
          <w:sz w:val="28"/>
        </w:rPr>
        <w:t>June</w:t>
      </w:r>
      <w:r w:rsidRPr="00D754C9">
        <w:rPr>
          <w:rFonts w:ascii="Garamond" w:hAnsi="Garamond"/>
          <w:sz w:val="28"/>
        </w:rPr>
        <w:t xml:space="preserve"> 2010</w:t>
      </w:r>
      <w:r>
        <w:rPr>
          <w:rFonts w:ascii="Garamond" w:hAnsi="Garamond"/>
          <w:sz w:val="28"/>
        </w:rPr>
        <w:t xml:space="preserve">, </w:t>
      </w:r>
      <w:r w:rsidR="005718F8">
        <w:rPr>
          <w:rFonts w:ascii="Garamond" w:hAnsi="Garamond"/>
          <w:sz w:val="28"/>
        </w:rPr>
        <w:t>13</w:t>
      </w:r>
      <w:r>
        <w:rPr>
          <w:rFonts w:ascii="Garamond" w:hAnsi="Garamond"/>
          <w:sz w:val="28"/>
        </w:rPr>
        <w:t>iii12</w:t>
      </w:r>
    </w:p>
    <w:p w:rsidR="00734CCD" w:rsidRPr="00D754C9" w:rsidRDefault="00734CCD" w:rsidP="00734CCD">
      <w:pPr>
        <w:spacing w:after="0" w:line="240" w:lineRule="auto"/>
        <w:jc w:val="center"/>
        <w:rPr>
          <w:rFonts w:ascii="Garamond" w:hAnsi="Garamond"/>
          <w:sz w:val="28"/>
        </w:rPr>
      </w:pPr>
    </w:p>
    <w:p w:rsidR="00734CCD" w:rsidRPr="00EE015A" w:rsidRDefault="00734CCD" w:rsidP="00734CCD">
      <w:pPr>
        <w:spacing w:after="0" w:line="240" w:lineRule="auto"/>
        <w:jc w:val="center"/>
        <w:rPr>
          <w:rFonts w:ascii="Garamond" w:hAnsi="Garamond"/>
          <w:color w:val="C00000"/>
          <w:sz w:val="40"/>
        </w:rPr>
      </w:pPr>
      <w:r>
        <w:rPr>
          <w:rFonts w:ascii="Garamond" w:hAnsi="Garamond"/>
          <w:color w:val="C00000"/>
          <w:sz w:val="40"/>
        </w:rPr>
        <w:t>OUR ANSWERS</w:t>
      </w:r>
    </w:p>
    <w:p w:rsidR="00734CCD" w:rsidRPr="007A6DA6" w:rsidRDefault="00734CCD" w:rsidP="00734CCD">
      <w:pPr>
        <w:spacing w:after="0" w:line="240" w:lineRule="auto"/>
        <w:jc w:val="center"/>
        <w:rPr>
          <w:rFonts w:ascii="Garamond" w:hAnsi="Garamond"/>
          <w:sz w:val="40"/>
        </w:rPr>
      </w:pPr>
    </w:p>
    <w:p w:rsidR="00734CCD" w:rsidRPr="007A6DA6" w:rsidRDefault="00734CCD" w:rsidP="00734CCD">
      <w:pPr>
        <w:spacing w:after="0" w:line="240" w:lineRule="auto"/>
        <w:jc w:val="center"/>
        <w:rPr>
          <w:rFonts w:ascii="Garamond" w:hAnsi="Garamond"/>
          <w:sz w:val="40"/>
        </w:rPr>
      </w:pPr>
      <w:r w:rsidRPr="007A6DA6">
        <w:rPr>
          <w:rFonts w:ascii="Garamond" w:hAnsi="Garamond"/>
          <w:sz w:val="40"/>
        </w:rPr>
        <w:t xml:space="preserve"> ‘</w:t>
      </w:r>
      <w:r w:rsidRPr="006E55DD">
        <w:rPr>
          <w:rFonts w:ascii="Garamond" w:hAnsi="Garamond"/>
          <w:sz w:val="40"/>
        </w:rPr>
        <w:t>No country engaged in a war of aggression</w:t>
      </w:r>
      <w:r w:rsidRPr="007A6DA6">
        <w:rPr>
          <w:rFonts w:ascii="Garamond" w:hAnsi="Garamond"/>
          <w:sz w:val="40"/>
        </w:rPr>
        <w:t>.’</w:t>
      </w:r>
    </w:p>
    <w:p w:rsidR="00990FB9" w:rsidRDefault="00990FB9" w:rsidP="009F6489">
      <w:pPr>
        <w:spacing w:after="0" w:line="240" w:lineRule="auto"/>
        <w:rPr>
          <w:rFonts w:ascii="Garamond" w:hAnsi="Garamond"/>
          <w:sz w:val="28"/>
        </w:rPr>
      </w:pPr>
    </w:p>
    <w:p w:rsidR="006E5C03" w:rsidRDefault="006E5C03" w:rsidP="009F6489">
      <w:pPr>
        <w:spacing w:after="0" w:line="240" w:lineRule="auto"/>
        <w:rPr>
          <w:rFonts w:ascii="Garamond" w:hAnsi="Garamond"/>
          <w:sz w:val="28"/>
        </w:rPr>
      </w:pPr>
    </w:p>
    <w:p w:rsidR="006E5C03" w:rsidRDefault="006E5C03" w:rsidP="009F6489">
      <w:pPr>
        <w:spacing w:after="0" w:line="240" w:lineRule="auto"/>
        <w:rPr>
          <w:rFonts w:ascii="Garamond" w:hAnsi="Garamond"/>
          <w:sz w:val="28"/>
        </w:rPr>
      </w:pPr>
    </w:p>
    <w:p w:rsidR="00990FB9" w:rsidRDefault="00990FB9" w:rsidP="00990FB9">
      <w:pPr>
        <w:spacing w:after="0" w:line="240" w:lineRule="auto"/>
        <w:ind w:firstLine="720"/>
        <w:rPr>
          <w:rFonts w:ascii="Garamond" w:hAnsi="Garamond"/>
          <w:sz w:val="28"/>
        </w:rPr>
      </w:pPr>
    </w:p>
    <w:p w:rsidR="006F6BE6" w:rsidRPr="009F6489" w:rsidRDefault="006F6BE6" w:rsidP="006F6BE6">
      <w:pPr>
        <w:spacing w:after="0" w:line="240" w:lineRule="auto"/>
        <w:jc w:val="both"/>
        <w:rPr>
          <w:rFonts w:ascii="Garamond" w:hAnsi="Garamond"/>
          <w:i/>
          <w:color w:val="C00000"/>
          <w:sz w:val="48"/>
        </w:rPr>
      </w:pPr>
      <w:r>
        <w:rPr>
          <w:rFonts w:ascii="Garamond" w:hAnsi="Garamond"/>
          <w:color w:val="C00000"/>
          <w:sz w:val="48"/>
        </w:rPr>
        <w:t>Pepper</w:t>
      </w:r>
      <w:r w:rsidR="009F6489">
        <w:rPr>
          <w:rFonts w:ascii="Garamond" w:hAnsi="Garamond"/>
          <w:color w:val="C00000"/>
          <w:sz w:val="48"/>
        </w:rPr>
        <w:t xml:space="preserve">: </w:t>
      </w:r>
      <w:r w:rsidR="009F6489" w:rsidRPr="009F6489">
        <w:rPr>
          <w:rFonts w:ascii="Garamond" w:hAnsi="Garamond"/>
          <w:i/>
          <w:color w:val="C00000"/>
          <w:sz w:val="48"/>
        </w:rPr>
        <w:t xml:space="preserve">death to all Germans </w:t>
      </w:r>
      <w:r w:rsidR="005F608E">
        <w:rPr>
          <w:rFonts w:ascii="Garamond" w:hAnsi="Garamond"/>
          <w:i/>
          <w:color w:val="C00000"/>
          <w:sz w:val="48"/>
        </w:rPr>
        <w:t xml:space="preserve">  </w:t>
      </w:r>
      <w:r w:rsidR="005F608E" w:rsidRPr="00E559FA">
        <w:rPr>
          <w:rFonts w:ascii="Garamond" w:hAnsi="Garamond"/>
          <w:color w:val="FFFF00"/>
          <w:sz w:val="48"/>
          <w:shd w:val="clear" w:color="auto" w:fill="403152" w:themeFill="accent4" w:themeFillShade="80"/>
        </w:rPr>
        <w:t xml:space="preserve">band </w:t>
      </w:r>
      <w:r w:rsidR="005F608E">
        <w:rPr>
          <w:rFonts w:ascii="Garamond" w:hAnsi="Garamond"/>
          <w:color w:val="FFFF00"/>
          <w:sz w:val="48"/>
          <w:shd w:val="clear" w:color="auto" w:fill="403152" w:themeFill="accent4" w:themeFillShade="80"/>
        </w:rPr>
        <w:t>3</w:t>
      </w:r>
    </w:p>
    <w:p w:rsidR="006F6BE6" w:rsidRPr="006F6BE6" w:rsidRDefault="006F6BE6" w:rsidP="006F6BE6">
      <w:pPr>
        <w:spacing w:after="0" w:line="240" w:lineRule="auto"/>
        <w:rPr>
          <w:rFonts w:ascii="Garamond" w:hAnsi="Garamond"/>
          <w:sz w:val="28"/>
        </w:rPr>
      </w:pPr>
      <w:r w:rsidRPr="006F6BE6">
        <w:rPr>
          <w:rFonts w:ascii="Garamond" w:hAnsi="Garamond"/>
          <w:sz w:val="28"/>
        </w:rPr>
        <w:t xml:space="preserve">Although it seems that World War one was caused by a complicated chain of events and pre-prepared pro nationalist mutual defense alliances that directly led to the fighting, the actual root causes are however,  to be found in Germany before 1914, the only dangerous threat to the fragile harmony in Europe. </w:t>
      </w:r>
      <w:r w:rsidR="001A69F8">
        <w:rPr>
          <w:rFonts w:ascii="Garamond" w:hAnsi="Garamond"/>
          <w:b/>
          <w:color w:val="C00000"/>
          <w:sz w:val="24"/>
          <w:u w:val="single"/>
        </w:rPr>
        <w:t>Very good beginning.</w:t>
      </w:r>
    </w:p>
    <w:p w:rsidR="006F6BE6" w:rsidRPr="006F6BE6" w:rsidRDefault="006F6BE6" w:rsidP="006F6BE6">
      <w:pPr>
        <w:spacing w:after="0" w:line="240" w:lineRule="auto"/>
        <w:ind w:firstLine="720"/>
        <w:rPr>
          <w:rFonts w:ascii="Garamond" w:hAnsi="Garamond"/>
          <w:sz w:val="28"/>
        </w:rPr>
      </w:pPr>
      <w:r w:rsidRPr="006F6BE6">
        <w:rPr>
          <w:rFonts w:ascii="Garamond" w:hAnsi="Garamond"/>
          <w:sz w:val="28"/>
        </w:rPr>
        <w:t xml:space="preserve">The alliance system developed by Bismarck in order to isolate France from its allies in the early 1900s </w:t>
      </w:r>
      <w:r w:rsidR="001A69F8">
        <w:rPr>
          <w:rFonts w:ascii="Garamond" w:hAnsi="Garamond"/>
          <w:b/>
          <w:color w:val="C00000"/>
          <w:sz w:val="24"/>
          <w:u w:val="single"/>
        </w:rPr>
        <w:t xml:space="preserve">Bismark was sacked in 1890! </w:t>
      </w:r>
      <w:r w:rsidRPr="006F6BE6">
        <w:rPr>
          <w:rFonts w:ascii="Garamond" w:hAnsi="Garamond"/>
          <w:sz w:val="28"/>
        </w:rPr>
        <w:t>for defensive purposes took a much more aggressive tone in the hand of Bismarck’s successors and might therefore also be seen as one of the major causes of World War I.</w:t>
      </w:r>
      <w:r w:rsidR="001A69F8">
        <w:rPr>
          <w:rFonts w:ascii="Garamond" w:hAnsi="Garamond"/>
          <w:sz w:val="28"/>
        </w:rPr>
        <w:t xml:space="preserve"> </w:t>
      </w:r>
      <w:r w:rsidR="001A69F8">
        <w:rPr>
          <w:rFonts w:ascii="Garamond" w:hAnsi="Garamond"/>
          <w:b/>
          <w:color w:val="C00000"/>
          <w:sz w:val="24"/>
          <w:u w:val="single"/>
        </w:rPr>
        <w:t>Good.</w:t>
      </w:r>
    </w:p>
    <w:p w:rsidR="006F6BE6" w:rsidRPr="006F6BE6" w:rsidRDefault="006F6BE6" w:rsidP="006F6BE6">
      <w:pPr>
        <w:spacing w:after="0" w:line="240" w:lineRule="auto"/>
        <w:ind w:firstLine="720"/>
        <w:rPr>
          <w:rFonts w:ascii="Garamond" w:hAnsi="Garamond"/>
          <w:sz w:val="28"/>
        </w:rPr>
      </w:pPr>
      <w:r w:rsidRPr="006F6BE6">
        <w:rPr>
          <w:rFonts w:ascii="Garamond" w:hAnsi="Garamond"/>
          <w:sz w:val="28"/>
        </w:rPr>
        <w:t xml:space="preserve">Although, von Hotzendorf, the Austrian Chief of Staff, had been pushing for a preventative war against Serbia since 1906, </w:t>
      </w:r>
      <w:r w:rsidRPr="001A69F8">
        <w:rPr>
          <w:rFonts w:ascii="Garamond" w:hAnsi="Garamond"/>
          <w:strike/>
          <w:sz w:val="28"/>
        </w:rPr>
        <w:t>it might be argued that</w:t>
      </w:r>
      <w:r w:rsidRPr="006F6BE6">
        <w:rPr>
          <w:rFonts w:ascii="Garamond" w:hAnsi="Garamond"/>
          <w:sz w:val="28"/>
        </w:rPr>
        <w:t xml:space="preserve"> </w:t>
      </w:r>
      <w:r w:rsidR="001A69F8">
        <w:rPr>
          <w:rFonts w:ascii="Garamond" w:hAnsi="Garamond"/>
          <w:b/>
          <w:color w:val="C00000"/>
          <w:sz w:val="24"/>
          <w:u w:val="single"/>
        </w:rPr>
        <w:t xml:space="preserve">Don’t be too diffident! </w:t>
      </w:r>
      <w:r w:rsidRPr="006F6BE6">
        <w:rPr>
          <w:rFonts w:ascii="Garamond" w:hAnsi="Garamond"/>
          <w:sz w:val="28"/>
        </w:rPr>
        <w:t xml:space="preserve">it was the Germans who gave the Austrian Kaiser </w:t>
      </w:r>
      <w:r w:rsidR="001A69F8">
        <w:rPr>
          <w:rFonts w:ascii="Garamond" w:hAnsi="Garamond"/>
          <w:b/>
          <w:color w:val="C00000"/>
          <w:sz w:val="24"/>
          <w:u w:val="single"/>
        </w:rPr>
        <w:t xml:space="preserve">In English, </w:t>
      </w:r>
      <w:r w:rsidR="009145D0">
        <w:rPr>
          <w:rFonts w:ascii="Garamond" w:hAnsi="Garamond"/>
          <w:b/>
          <w:color w:val="C00000"/>
          <w:sz w:val="24"/>
          <w:u w:val="single"/>
        </w:rPr>
        <w:t>‘</w:t>
      </w:r>
      <w:r w:rsidR="001A69F8">
        <w:rPr>
          <w:rFonts w:ascii="Garamond" w:hAnsi="Garamond"/>
          <w:b/>
          <w:color w:val="C00000"/>
          <w:sz w:val="24"/>
          <w:u w:val="single"/>
        </w:rPr>
        <w:t>Kaiser</w:t>
      </w:r>
      <w:r w:rsidR="009145D0">
        <w:rPr>
          <w:rFonts w:ascii="Garamond" w:hAnsi="Garamond"/>
          <w:b/>
          <w:color w:val="C00000"/>
          <w:sz w:val="24"/>
          <w:u w:val="single"/>
        </w:rPr>
        <w:t>’</w:t>
      </w:r>
      <w:r w:rsidR="001A69F8">
        <w:rPr>
          <w:rFonts w:ascii="Garamond" w:hAnsi="Garamond"/>
          <w:b/>
          <w:color w:val="C00000"/>
          <w:sz w:val="24"/>
          <w:u w:val="single"/>
        </w:rPr>
        <w:t xml:space="preserve"> </w:t>
      </w:r>
      <w:r w:rsidR="001A69F8" w:rsidRPr="001A69F8">
        <w:rPr>
          <w:rFonts w:ascii="Garamond" w:hAnsi="Garamond"/>
          <w:b/>
          <w:i/>
          <w:color w:val="C00000"/>
          <w:sz w:val="24"/>
          <w:u w:val="single"/>
        </w:rPr>
        <w:t>always</w:t>
      </w:r>
      <w:r w:rsidR="001A69F8">
        <w:rPr>
          <w:rFonts w:ascii="Garamond" w:hAnsi="Garamond"/>
          <w:b/>
          <w:color w:val="C00000"/>
          <w:sz w:val="24"/>
          <w:u w:val="single"/>
        </w:rPr>
        <w:t xml:space="preserve"> means the German emperor, n</w:t>
      </w:r>
      <w:r w:rsidR="009145D0">
        <w:rPr>
          <w:rFonts w:ascii="Garamond" w:hAnsi="Garamond"/>
          <w:b/>
          <w:color w:val="C00000"/>
          <w:sz w:val="24"/>
          <w:u w:val="single"/>
        </w:rPr>
        <w:t>ever</w:t>
      </w:r>
      <w:r w:rsidR="001A69F8">
        <w:rPr>
          <w:rFonts w:ascii="Garamond" w:hAnsi="Garamond"/>
          <w:b/>
          <w:color w:val="C00000"/>
          <w:sz w:val="24"/>
          <w:u w:val="single"/>
        </w:rPr>
        <w:t xml:space="preserve"> the kaiser von Osterreich. Oddly. </w:t>
      </w:r>
      <w:r w:rsidRPr="006F6BE6">
        <w:rPr>
          <w:rFonts w:ascii="Garamond" w:hAnsi="Garamond"/>
          <w:sz w:val="28"/>
        </w:rPr>
        <w:t xml:space="preserve">a “blank cheque” and therefore pushed the Austrians into a conflict with Serbia and furthermore with Russia. </w:t>
      </w:r>
      <w:r w:rsidR="001A69F8">
        <w:rPr>
          <w:rFonts w:ascii="Garamond" w:hAnsi="Garamond"/>
          <w:b/>
          <w:color w:val="C00000"/>
          <w:sz w:val="24"/>
          <w:u w:val="single"/>
        </w:rPr>
        <w:t xml:space="preserve">Good. </w:t>
      </w:r>
      <w:r w:rsidRPr="006F6BE6">
        <w:rPr>
          <w:rFonts w:ascii="Garamond" w:hAnsi="Garamond"/>
          <w:sz w:val="28"/>
        </w:rPr>
        <w:t xml:space="preserve">This hypothesis is clearly supported by source B, a report to the Austrian Foreign Minister by the Austrian Ambassador in Germany. </w:t>
      </w:r>
      <w:r w:rsidR="001A69F8">
        <w:rPr>
          <w:rFonts w:ascii="Garamond" w:hAnsi="Garamond"/>
          <w:b/>
          <w:color w:val="C00000"/>
          <w:sz w:val="24"/>
          <w:u w:val="single"/>
        </w:rPr>
        <w:t xml:space="preserve">Excellent. </w:t>
      </w:r>
      <w:r w:rsidRPr="006F6BE6">
        <w:rPr>
          <w:rFonts w:ascii="Garamond" w:hAnsi="Garamond"/>
          <w:sz w:val="28"/>
        </w:rPr>
        <w:t>Despite the fact that the Ambassador appeared to be quite cheerful and happy due to the German support for the Austrian government,</w:t>
      </w:r>
      <w:r w:rsidR="001A69F8" w:rsidRPr="001A69F8">
        <w:rPr>
          <w:rFonts w:ascii="Garamond" w:hAnsi="Garamond"/>
          <w:b/>
          <w:color w:val="C00000"/>
          <w:sz w:val="24"/>
          <w:u w:val="single"/>
        </w:rPr>
        <w:t xml:space="preserve"> </w:t>
      </w:r>
      <w:r w:rsidR="001A69F8">
        <w:rPr>
          <w:rFonts w:ascii="Garamond" w:hAnsi="Garamond"/>
          <w:b/>
          <w:color w:val="C00000"/>
          <w:sz w:val="24"/>
          <w:u w:val="single"/>
        </w:rPr>
        <w:t>Yes! Snuffling senile imbecile</w:t>
      </w:r>
      <w:r w:rsidRPr="006F6BE6">
        <w:rPr>
          <w:rFonts w:ascii="Garamond" w:hAnsi="Garamond"/>
          <w:sz w:val="28"/>
        </w:rPr>
        <w:t xml:space="preserve"> it seems that he did not fully understand that the Germans were just trying to force their southern allies into an incredibly aggressive behaviour towars the Serbians and Russians. </w:t>
      </w:r>
      <w:r w:rsidR="002645F2">
        <w:rPr>
          <w:rFonts w:ascii="Garamond" w:hAnsi="Garamond"/>
          <w:b/>
          <w:color w:val="C00000"/>
          <w:sz w:val="24"/>
          <w:u w:val="single"/>
        </w:rPr>
        <w:t>Excellent.</w:t>
      </w:r>
      <w:r w:rsidR="002645F2" w:rsidRPr="002645F2">
        <w:rPr>
          <w:rFonts w:ascii="Garamond" w:hAnsi="Garamond"/>
          <w:b/>
          <w:color w:val="C00000"/>
          <w:sz w:val="24"/>
          <w:u w:val="single"/>
        </w:rPr>
        <w:t xml:space="preserve"> </w:t>
      </w:r>
      <w:r w:rsidR="002645F2">
        <w:rPr>
          <w:rFonts w:ascii="Garamond" w:hAnsi="Garamond"/>
          <w:b/>
          <w:color w:val="C00000"/>
          <w:sz w:val="24"/>
          <w:u w:val="single"/>
        </w:rPr>
        <w:t xml:space="preserve">Excellent. </w:t>
      </w:r>
    </w:p>
    <w:p w:rsidR="0087561B" w:rsidRDefault="006F6BE6" w:rsidP="006F6BE6">
      <w:pPr>
        <w:spacing w:after="0" w:line="240" w:lineRule="auto"/>
        <w:ind w:firstLine="720"/>
        <w:rPr>
          <w:rFonts w:ascii="Garamond" w:hAnsi="Garamond"/>
          <w:b/>
          <w:color w:val="C00000"/>
          <w:sz w:val="24"/>
          <w:u w:val="single"/>
        </w:rPr>
      </w:pPr>
      <w:r w:rsidRPr="006F6BE6">
        <w:rPr>
          <w:rFonts w:ascii="Garamond" w:hAnsi="Garamond"/>
          <w:sz w:val="28"/>
        </w:rPr>
        <w:t xml:space="preserve">It might be argued however, that even without the German support, shown in source A, </w:t>
      </w:r>
      <w:r w:rsidR="002645F2">
        <w:rPr>
          <w:rFonts w:ascii="Garamond" w:hAnsi="Garamond"/>
          <w:b/>
          <w:color w:val="C00000"/>
          <w:sz w:val="24"/>
          <w:u w:val="single"/>
        </w:rPr>
        <w:t xml:space="preserve">You’ve muddled your sources. A is </w:t>
      </w:r>
      <w:r w:rsidR="0087561B">
        <w:rPr>
          <w:rFonts w:ascii="Garamond" w:hAnsi="Garamond"/>
          <w:b/>
          <w:color w:val="C00000"/>
          <w:sz w:val="24"/>
          <w:u w:val="single"/>
        </w:rPr>
        <w:t>a</w:t>
      </w:r>
      <w:r w:rsidR="002645F2">
        <w:rPr>
          <w:rFonts w:ascii="Garamond" w:hAnsi="Garamond"/>
          <w:b/>
          <w:color w:val="C00000"/>
          <w:sz w:val="24"/>
          <w:u w:val="single"/>
        </w:rPr>
        <w:t xml:space="preserve"> report from the Belgian ambassador in Paris, months </w:t>
      </w:r>
      <w:r w:rsidR="002645F2" w:rsidRPr="0087561B">
        <w:rPr>
          <w:rFonts w:ascii="Garamond" w:hAnsi="Garamond"/>
          <w:b/>
          <w:i/>
          <w:color w:val="C00000"/>
          <w:sz w:val="24"/>
          <w:u w:val="single"/>
        </w:rPr>
        <w:t>before</w:t>
      </w:r>
      <w:r w:rsidR="002645F2">
        <w:rPr>
          <w:rFonts w:ascii="Garamond" w:hAnsi="Garamond"/>
          <w:b/>
          <w:color w:val="C00000"/>
          <w:sz w:val="24"/>
          <w:u w:val="single"/>
        </w:rPr>
        <w:t xml:space="preserve"> the assassination </w:t>
      </w:r>
      <w:r w:rsidRPr="006F6BE6">
        <w:rPr>
          <w:rFonts w:ascii="Garamond" w:hAnsi="Garamond"/>
          <w:sz w:val="28"/>
        </w:rPr>
        <w:t>which was written two weeks after the assassination of Arch duke Franz Ferdinand, it was already to late to stop a Balkan conflict and furthermore, the great war.Source D also supports the proposition that Germany was not just a major factor but the primary cause for the outbreak.</w:t>
      </w:r>
      <w:r w:rsidR="0087561B">
        <w:rPr>
          <w:rFonts w:ascii="Garamond" w:hAnsi="Garamond"/>
          <w:sz w:val="28"/>
        </w:rPr>
        <w:t xml:space="preserve"> </w:t>
      </w:r>
      <w:r w:rsidR="0087561B">
        <w:rPr>
          <w:rFonts w:ascii="Garamond" w:hAnsi="Garamond"/>
          <w:b/>
          <w:color w:val="C00000"/>
          <w:sz w:val="24"/>
          <w:u w:val="single"/>
        </w:rPr>
        <w:t xml:space="preserve">Well – D is a proclamation by the Russians. You are taking it at face value. </w:t>
      </w:r>
    </w:p>
    <w:p w:rsidR="006F6BE6" w:rsidRPr="006F6BE6" w:rsidRDefault="0087561B" w:rsidP="006F6BE6">
      <w:pPr>
        <w:spacing w:after="0" w:line="240" w:lineRule="auto"/>
        <w:ind w:firstLine="720"/>
        <w:rPr>
          <w:rFonts w:ascii="Garamond" w:hAnsi="Garamond"/>
          <w:sz w:val="28"/>
        </w:rPr>
      </w:pPr>
      <w:r>
        <w:rPr>
          <w:rFonts w:ascii="Garamond" w:hAnsi="Garamond"/>
          <w:b/>
          <w:color w:val="C00000"/>
          <w:sz w:val="24"/>
          <w:u w:val="single"/>
        </w:rPr>
        <w:t>This has been a bad paragraph.</w:t>
      </w:r>
      <w:r w:rsidR="006F6BE6" w:rsidRPr="006F6BE6">
        <w:rPr>
          <w:rFonts w:ascii="Garamond" w:hAnsi="Garamond"/>
          <w:sz w:val="28"/>
        </w:rPr>
        <w:t xml:space="preserve"> </w:t>
      </w:r>
    </w:p>
    <w:p w:rsidR="006F6BE6" w:rsidRPr="006F6BE6" w:rsidRDefault="006F6BE6" w:rsidP="006F6BE6">
      <w:pPr>
        <w:spacing w:after="0" w:line="240" w:lineRule="auto"/>
        <w:ind w:firstLine="720"/>
        <w:rPr>
          <w:rFonts w:ascii="Garamond" w:hAnsi="Garamond"/>
          <w:sz w:val="28"/>
        </w:rPr>
      </w:pPr>
      <w:r w:rsidRPr="006F6BE6">
        <w:rPr>
          <w:rFonts w:ascii="Garamond" w:hAnsi="Garamond"/>
          <w:sz w:val="28"/>
        </w:rPr>
        <w:t>When Austria declared war on Serbia, 3 days before the German statement that is given in source D was published, Germany seemed to have pulled itself into a military conflict against Russia due to the fact that, when the Austrian Government ordered the bombardement against Serbian cities, the Russians tried to limit the conflict to the Balkan by mobilising against Austria-Hungary only and not against Germany.</w:t>
      </w:r>
      <w:r w:rsidR="0087561B">
        <w:rPr>
          <w:rFonts w:ascii="Garamond" w:hAnsi="Garamond"/>
          <w:sz w:val="28"/>
        </w:rPr>
        <w:t xml:space="preserve"> </w:t>
      </w:r>
      <w:r w:rsidR="0087561B">
        <w:rPr>
          <w:rFonts w:ascii="Garamond" w:hAnsi="Garamond"/>
          <w:b/>
          <w:color w:val="C00000"/>
          <w:sz w:val="24"/>
          <w:u w:val="single"/>
        </w:rPr>
        <w:t>Yes – I think. Confusedly expressed.</w:t>
      </w:r>
      <w:r w:rsidRPr="006F6BE6">
        <w:rPr>
          <w:rFonts w:ascii="Garamond" w:hAnsi="Garamond"/>
          <w:sz w:val="28"/>
        </w:rPr>
        <w:t xml:space="preserve"> </w:t>
      </w:r>
    </w:p>
    <w:p w:rsidR="006F6BE6" w:rsidRPr="006F6BE6" w:rsidRDefault="006F6BE6" w:rsidP="006F6BE6">
      <w:pPr>
        <w:spacing w:after="0" w:line="240" w:lineRule="auto"/>
        <w:ind w:firstLine="720"/>
        <w:rPr>
          <w:rFonts w:ascii="Garamond" w:hAnsi="Garamond"/>
          <w:sz w:val="28"/>
        </w:rPr>
      </w:pPr>
      <w:r w:rsidRPr="006F6BE6">
        <w:rPr>
          <w:rFonts w:ascii="Garamond" w:hAnsi="Garamond"/>
          <w:sz w:val="28"/>
        </w:rPr>
        <w:t>Source A, a report to the Belgian government by it’s ambassador in Paris, suggests that it France was that was t</w:t>
      </w:r>
      <w:r w:rsidRPr="0087561B">
        <w:rPr>
          <w:rFonts w:ascii="Garamond" w:hAnsi="Garamond"/>
          <w:strike/>
          <w:sz w:val="28"/>
        </w:rPr>
        <w:t>he</w:t>
      </w:r>
      <w:r w:rsidRPr="006F6BE6">
        <w:rPr>
          <w:rFonts w:ascii="Garamond" w:hAnsi="Garamond"/>
          <w:sz w:val="28"/>
        </w:rPr>
        <w:t xml:space="preserve"> </w:t>
      </w:r>
      <w:r w:rsidR="0087561B">
        <w:rPr>
          <w:rFonts w:ascii="Garamond" w:hAnsi="Garamond"/>
          <w:b/>
          <w:color w:val="C00000"/>
          <w:sz w:val="24"/>
          <w:u w:val="single"/>
        </w:rPr>
        <w:t xml:space="preserve">a </w:t>
      </w:r>
      <w:r w:rsidRPr="006F6BE6">
        <w:rPr>
          <w:rFonts w:ascii="Garamond" w:hAnsi="Garamond"/>
          <w:sz w:val="28"/>
        </w:rPr>
        <w:t xml:space="preserve">major cause for the outbreak of World War I by stating that "the </w:t>
      </w:r>
      <w:r w:rsidRPr="006F6BE6">
        <w:rPr>
          <w:rFonts w:ascii="Garamond" w:hAnsi="Garamond"/>
          <w:sz w:val="28"/>
        </w:rPr>
        <w:lastRenderedPageBreak/>
        <w:t>President of France and his supporters have created and pushed the current policies of extreme nationalism and militarism”. Source C, however, appears to be another piece of German nationalist propaganda, by trying to stir up the people and fatherland to a war against Russia.</w:t>
      </w:r>
      <w:r w:rsidR="0087561B">
        <w:rPr>
          <w:rFonts w:ascii="Garamond" w:hAnsi="Garamond"/>
          <w:sz w:val="28"/>
        </w:rPr>
        <w:t xml:space="preserve"> </w:t>
      </w:r>
      <w:r w:rsidR="0087561B">
        <w:rPr>
          <w:rFonts w:ascii="Garamond" w:hAnsi="Garamond"/>
          <w:b/>
          <w:color w:val="C00000"/>
          <w:sz w:val="24"/>
          <w:u w:val="single"/>
        </w:rPr>
        <w:t xml:space="preserve">Not propaganda. A secret memeo by the German Foreign Minister to his ambassadors. No peoples are being stirred.  </w:t>
      </w:r>
      <w:r w:rsidRPr="006F6BE6">
        <w:rPr>
          <w:rFonts w:ascii="Garamond" w:hAnsi="Garamond"/>
          <w:sz w:val="28"/>
        </w:rPr>
        <w:t xml:space="preserve">Not unlike source B it suggests that the Russians </w:t>
      </w:r>
      <w:r w:rsidRPr="0087561B">
        <w:rPr>
          <w:rFonts w:ascii="Garamond" w:hAnsi="Garamond"/>
          <w:strike/>
          <w:sz w:val="28"/>
        </w:rPr>
        <w:t xml:space="preserve">would have to </w:t>
      </w:r>
      <w:r w:rsidR="0087561B">
        <w:rPr>
          <w:rFonts w:ascii="Garamond" w:hAnsi="Garamond"/>
          <w:b/>
          <w:color w:val="C00000"/>
          <w:sz w:val="24"/>
          <w:u w:val="single"/>
        </w:rPr>
        <w:t xml:space="preserve">could? </w:t>
      </w:r>
      <w:r w:rsidRPr="006F6BE6">
        <w:rPr>
          <w:rFonts w:ascii="Garamond" w:hAnsi="Garamond"/>
          <w:sz w:val="28"/>
        </w:rPr>
        <w:t>be blamed for an outbreak of war in Europe. It might be argued however that, again, the Russians had no interest in a war with Germany, but tried to amend the lack of Russian support for Serbia in the Bosnian crisis of 1908 by mobilising against the Austrians.</w:t>
      </w:r>
      <w:r w:rsidR="00615E48">
        <w:rPr>
          <w:rFonts w:ascii="Garamond" w:hAnsi="Garamond"/>
          <w:sz w:val="28"/>
        </w:rPr>
        <w:t xml:space="preserve"> </w:t>
      </w:r>
      <w:r w:rsidR="00615E48">
        <w:rPr>
          <w:rFonts w:ascii="Garamond" w:hAnsi="Garamond"/>
          <w:b/>
          <w:color w:val="C00000"/>
          <w:sz w:val="24"/>
          <w:u w:val="single"/>
        </w:rPr>
        <w:t>Perhaps – but this is getting muddled, and you don’t seem to be arguing from the evidence of the sources.</w:t>
      </w:r>
      <w:r w:rsidRPr="006F6BE6">
        <w:rPr>
          <w:rFonts w:ascii="Garamond" w:hAnsi="Garamond"/>
          <w:sz w:val="28"/>
        </w:rPr>
        <w:t xml:space="preserve"> </w:t>
      </w:r>
    </w:p>
    <w:p w:rsidR="006F6BE6" w:rsidRPr="006F6BE6" w:rsidRDefault="006F6BE6" w:rsidP="006F6BE6">
      <w:pPr>
        <w:spacing w:after="0" w:line="240" w:lineRule="auto"/>
        <w:ind w:firstLine="720"/>
        <w:rPr>
          <w:rFonts w:ascii="Garamond" w:hAnsi="Garamond"/>
          <w:sz w:val="28"/>
        </w:rPr>
      </w:pPr>
      <w:r w:rsidRPr="006F6BE6">
        <w:rPr>
          <w:rFonts w:ascii="Garamond" w:hAnsi="Garamond"/>
          <w:sz w:val="28"/>
        </w:rPr>
        <w:t xml:space="preserve">Source E, an excerpt of a British history book, </w:t>
      </w:r>
      <w:r w:rsidRPr="00615E48">
        <w:rPr>
          <w:rFonts w:ascii="Garamond" w:hAnsi="Garamond"/>
          <w:strike/>
          <w:sz w:val="28"/>
        </w:rPr>
        <w:t>implies</w:t>
      </w:r>
      <w:r w:rsidR="00615E48">
        <w:rPr>
          <w:rFonts w:ascii="Garamond" w:hAnsi="Garamond"/>
          <w:b/>
          <w:color w:val="C00000"/>
          <w:sz w:val="24"/>
          <w:u w:val="single"/>
        </w:rPr>
        <w:t>states</w:t>
      </w:r>
      <w:r w:rsidRPr="006F6BE6">
        <w:rPr>
          <w:rFonts w:ascii="Garamond" w:hAnsi="Garamond"/>
          <w:sz w:val="28"/>
        </w:rPr>
        <w:t xml:space="preserve"> that it was not a war of aggression but a war of defense between the European powers. It is arguable</w:t>
      </w:r>
      <w:r w:rsidR="007F4668">
        <w:rPr>
          <w:rFonts w:ascii="Garamond" w:hAnsi="Garamond"/>
          <w:sz w:val="28"/>
        </w:rPr>
        <w:t xml:space="preserve"> </w:t>
      </w:r>
      <w:r w:rsidR="007F4668">
        <w:rPr>
          <w:rFonts w:ascii="Garamond" w:hAnsi="Garamond"/>
          <w:b/>
          <w:color w:val="C00000"/>
          <w:sz w:val="24"/>
          <w:u w:val="single"/>
        </w:rPr>
        <w:t xml:space="preserve">Arguable is a tricky word. Do you mean </w:t>
      </w:r>
      <w:r w:rsidR="007F4668" w:rsidRPr="007F4668">
        <w:rPr>
          <w:rFonts w:ascii="Garamond" w:hAnsi="Garamond"/>
          <w:b/>
          <w:i/>
          <w:color w:val="C00000"/>
          <w:sz w:val="24"/>
          <w:u w:val="single"/>
        </w:rPr>
        <w:t>plausible</w:t>
      </w:r>
      <w:r w:rsidR="007F4668">
        <w:rPr>
          <w:rFonts w:ascii="Garamond" w:hAnsi="Garamond"/>
          <w:b/>
          <w:color w:val="C00000"/>
          <w:sz w:val="24"/>
          <w:u w:val="single"/>
        </w:rPr>
        <w:t xml:space="preserve"> or </w:t>
      </w:r>
      <w:r w:rsidR="007F4668" w:rsidRPr="007F4668">
        <w:rPr>
          <w:rFonts w:ascii="Garamond" w:hAnsi="Garamond"/>
          <w:b/>
          <w:i/>
          <w:color w:val="C00000"/>
          <w:sz w:val="24"/>
          <w:u w:val="single"/>
        </w:rPr>
        <w:t>easily contradicted</w:t>
      </w:r>
      <w:r w:rsidR="007F4668">
        <w:rPr>
          <w:rFonts w:ascii="Garamond" w:hAnsi="Garamond"/>
          <w:b/>
          <w:color w:val="C00000"/>
          <w:sz w:val="24"/>
          <w:u w:val="single"/>
        </w:rPr>
        <w:t>?</w:t>
      </w:r>
      <w:r w:rsidRPr="006F6BE6">
        <w:rPr>
          <w:rFonts w:ascii="Garamond" w:hAnsi="Garamond"/>
          <w:sz w:val="28"/>
        </w:rPr>
        <w:t xml:space="preserve">, however that it was the fault of all nations rather than the guilt of one country. </w:t>
      </w:r>
    </w:p>
    <w:p w:rsidR="006F6BE6" w:rsidRPr="006F6BE6" w:rsidRDefault="006F6BE6" w:rsidP="006F6BE6">
      <w:pPr>
        <w:spacing w:after="0" w:line="240" w:lineRule="auto"/>
        <w:ind w:firstLine="720"/>
        <w:rPr>
          <w:rFonts w:ascii="Garamond" w:hAnsi="Garamond"/>
          <w:sz w:val="28"/>
        </w:rPr>
      </w:pPr>
      <w:r w:rsidRPr="006F6BE6">
        <w:rPr>
          <w:rFonts w:ascii="Garamond" w:hAnsi="Garamond"/>
          <w:sz w:val="28"/>
        </w:rPr>
        <w:t xml:space="preserve">The given sources suggest that World War I was indeed a war of aggression. They create the impression that World War one was caused by the German will to pull itselft into a violent conflict with Russia. </w:t>
      </w:r>
      <w:r w:rsidR="009145D0">
        <w:rPr>
          <w:rFonts w:ascii="Garamond" w:hAnsi="Garamond"/>
          <w:b/>
          <w:color w:val="C00000"/>
          <w:sz w:val="24"/>
          <w:u w:val="single"/>
        </w:rPr>
        <w:t>Possibly, but you haven’t demonstrated that at all!</w:t>
      </w:r>
    </w:p>
    <w:p w:rsidR="009F6489" w:rsidRDefault="006F6BE6" w:rsidP="006F6BE6">
      <w:pPr>
        <w:spacing w:after="0" w:line="240" w:lineRule="auto"/>
        <w:ind w:firstLine="720"/>
        <w:rPr>
          <w:rFonts w:ascii="Garamond" w:hAnsi="Garamond"/>
          <w:b/>
          <w:color w:val="C00000"/>
          <w:sz w:val="24"/>
          <w:u w:val="single"/>
        </w:rPr>
      </w:pPr>
      <w:r w:rsidRPr="006F6BE6">
        <w:rPr>
          <w:rFonts w:ascii="Garamond" w:hAnsi="Garamond"/>
          <w:sz w:val="28"/>
        </w:rPr>
        <w:t xml:space="preserve">It is highly unlikely, that NO country engaged in a war of agression, due to the fact that it is almost impossible for all the countries to fight a war of defense, because there always has to be one aggressor, which seemed to have been the German nation. </w:t>
      </w:r>
      <w:r w:rsidR="009145D0">
        <w:rPr>
          <w:rFonts w:ascii="Garamond" w:hAnsi="Garamond"/>
          <w:b/>
          <w:color w:val="C00000"/>
          <w:sz w:val="24"/>
          <w:u w:val="single"/>
        </w:rPr>
        <w:t>Well, that’s a reasonable point, but you haven’t connected it to the sources.</w:t>
      </w:r>
    </w:p>
    <w:p w:rsidR="00995533" w:rsidRDefault="009145D0" w:rsidP="006F6BE6">
      <w:pPr>
        <w:spacing w:after="0" w:line="240" w:lineRule="auto"/>
        <w:ind w:firstLine="720"/>
        <w:rPr>
          <w:rFonts w:ascii="Garamond" w:hAnsi="Garamond"/>
          <w:b/>
          <w:color w:val="C00000"/>
          <w:sz w:val="24"/>
          <w:u w:val="single"/>
        </w:rPr>
      </w:pPr>
      <w:r>
        <w:rPr>
          <w:rFonts w:ascii="Garamond" w:hAnsi="Garamond"/>
          <w:b/>
          <w:color w:val="C00000"/>
          <w:sz w:val="24"/>
          <w:u w:val="single"/>
        </w:rPr>
        <w:t xml:space="preserve">Johannes: something went wrong. Fabulous first three paragraphs, with fine analysis of the booby Austrian ambassador’s report (B); then it all falls to pieces. You </w:t>
      </w:r>
      <w:r w:rsidR="00475C7A">
        <w:rPr>
          <w:rFonts w:ascii="Garamond" w:hAnsi="Garamond"/>
          <w:b/>
          <w:color w:val="C00000"/>
          <w:sz w:val="24"/>
          <w:u w:val="single"/>
        </w:rPr>
        <w:t>muddle your sources (I suggest you avoid saying A,B, C, and D; say ‘The Belgian ambassador’s report’, ‘The German ultimatium’, and so forth). And you don’t seem</w:t>
      </w:r>
      <w:r w:rsidR="00995533">
        <w:rPr>
          <w:rFonts w:ascii="Garamond" w:hAnsi="Garamond"/>
          <w:b/>
          <w:color w:val="C00000"/>
          <w:sz w:val="24"/>
          <w:u w:val="single"/>
        </w:rPr>
        <w:t xml:space="preserve"> to have a case or line of argument on which to hang the sources.</w:t>
      </w:r>
    </w:p>
    <w:p w:rsidR="009145D0" w:rsidRDefault="00995533" w:rsidP="006F6BE6">
      <w:pPr>
        <w:spacing w:after="0" w:line="240" w:lineRule="auto"/>
        <w:ind w:firstLine="720"/>
        <w:rPr>
          <w:rFonts w:ascii="Garamond" w:hAnsi="Garamond"/>
          <w:sz w:val="28"/>
        </w:rPr>
      </w:pPr>
      <w:r>
        <w:rPr>
          <w:rFonts w:ascii="Garamond" w:hAnsi="Garamond"/>
          <w:b/>
          <w:color w:val="C00000"/>
          <w:sz w:val="24"/>
          <w:u w:val="single"/>
        </w:rPr>
        <w:t xml:space="preserve">You have to argue like a lawyer: </w:t>
      </w:r>
      <w:r w:rsidRPr="00995533">
        <w:rPr>
          <w:rFonts w:ascii="Garamond" w:hAnsi="Garamond"/>
          <w:b/>
          <w:i/>
          <w:color w:val="C00000"/>
          <w:sz w:val="24"/>
        </w:rPr>
        <w:t>Germany (or Serbia or Russia or Austria or Iceland) is guilty, and here I marshall the witness to prove it.</w:t>
      </w:r>
      <w:r>
        <w:rPr>
          <w:rFonts w:ascii="Garamond" w:hAnsi="Garamond"/>
          <w:b/>
          <w:color w:val="C00000"/>
          <w:sz w:val="24"/>
          <w:u w:val="single"/>
        </w:rPr>
        <w:t xml:space="preserve"> </w:t>
      </w:r>
      <w:r w:rsidR="009145D0">
        <w:rPr>
          <w:rFonts w:ascii="Garamond" w:hAnsi="Garamond"/>
          <w:b/>
          <w:color w:val="C00000"/>
          <w:sz w:val="24"/>
          <w:u w:val="single"/>
        </w:rPr>
        <w:t xml:space="preserve"> </w:t>
      </w:r>
    </w:p>
    <w:p w:rsidR="009F6489" w:rsidRDefault="009F6489" w:rsidP="006F6BE6">
      <w:pPr>
        <w:spacing w:after="0" w:line="240" w:lineRule="auto"/>
        <w:ind w:firstLine="720"/>
        <w:rPr>
          <w:rFonts w:ascii="Garamond" w:hAnsi="Garamond"/>
          <w:sz w:val="28"/>
        </w:rPr>
      </w:pPr>
    </w:p>
    <w:p w:rsidR="009F6489" w:rsidRDefault="009F6489" w:rsidP="006F6BE6">
      <w:pPr>
        <w:spacing w:after="0" w:line="240" w:lineRule="auto"/>
        <w:ind w:firstLine="720"/>
        <w:rPr>
          <w:rFonts w:ascii="Garamond" w:hAnsi="Garamond"/>
          <w:sz w:val="28"/>
        </w:rPr>
      </w:pPr>
    </w:p>
    <w:p w:rsidR="006E5C03" w:rsidRDefault="006E5C03" w:rsidP="006F6BE6">
      <w:pPr>
        <w:spacing w:after="0" w:line="240" w:lineRule="auto"/>
        <w:ind w:firstLine="720"/>
        <w:rPr>
          <w:rFonts w:ascii="Garamond" w:hAnsi="Garamond"/>
          <w:sz w:val="28"/>
        </w:rPr>
      </w:pPr>
    </w:p>
    <w:p w:rsidR="006E5C03" w:rsidRDefault="006E5C03" w:rsidP="006F6BE6">
      <w:pPr>
        <w:spacing w:after="0" w:line="240" w:lineRule="auto"/>
        <w:ind w:firstLine="720"/>
        <w:rPr>
          <w:rFonts w:ascii="Garamond" w:hAnsi="Garamond"/>
          <w:sz w:val="28"/>
        </w:rPr>
      </w:pPr>
    </w:p>
    <w:p w:rsidR="009F6489" w:rsidRPr="009F6489" w:rsidRDefault="009F6489" w:rsidP="009F6489">
      <w:pPr>
        <w:spacing w:after="0" w:line="240" w:lineRule="auto"/>
        <w:jc w:val="both"/>
        <w:rPr>
          <w:rFonts w:ascii="Garamond" w:hAnsi="Garamond"/>
          <w:i/>
          <w:color w:val="C00000"/>
          <w:sz w:val="48"/>
        </w:rPr>
      </w:pPr>
      <w:r>
        <w:rPr>
          <w:rFonts w:ascii="Garamond" w:hAnsi="Garamond"/>
          <w:color w:val="C00000"/>
          <w:sz w:val="48"/>
        </w:rPr>
        <w:t xml:space="preserve">Pačnik: </w:t>
      </w:r>
      <w:r w:rsidRPr="009F6489">
        <w:rPr>
          <w:rFonts w:ascii="Garamond" w:hAnsi="Garamond"/>
          <w:i/>
          <w:color w:val="C00000"/>
          <w:sz w:val="48"/>
        </w:rPr>
        <w:t xml:space="preserve">death to all Germans </w:t>
      </w:r>
      <w:r w:rsidR="005F608E">
        <w:rPr>
          <w:rFonts w:ascii="Garamond" w:hAnsi="Garamond"/>
          <w:i/>
          <w:color w:val="C00000"/>
          <w:sz w:val="48"/>
        </w:rPr>
        <w:t xml:space="preserve">  </w:t>
      </w:r>
      <w:r w:rsidR="005F608E" w:rsidRPr="00E559FA">
        <w:rPr>
          <w:rFonts w:ascii="Garamond" w:hAnsi="Garamond"/>
          <w:color w:val="FFFF00"/>
          <w:sz w:val="48"/>
          <w:shd w:val="clear" w:color="auto" w:fill="403152" w:themeFill="accent4" w:themeFillShade="80"/>
        </w:rPr>
        <w:t xml:space="preserve">band </w:t>
      </w:r>
      <w:r w:rsidR="00895D4D">
        <w:rPr>
          <w:rFonts w:ascii="Garamond" w:hAnsi="Garamond"/>
          <w:color w:val="FFFF00"/>
          <w:sz w:val="48"/>
          <w:shd w:val="clear" w:color="auto" w:fill="403152" w:themeFill="accent4" w:themeFillShade="80"/>
        </w:rPr>
        <w:t>2 (almost 1)</w:t>
      </w:r>
    </w:p>
    <w:p w:rsidR="00206D9E" w:rsidRDefault="009F6489" w:rsidP="009F6489">
      <w:pPr>
        <w:spacing w:after="0" w:line="240" w:lineRule="auto"/>
        <w:rPr>
          <w:rFonts w:ascii="Garamond" w:hAnsi="Garamond"/>
          <w:sz w:val="28"/>
        </w:rPr>
      </w:pPr>
      <w:r w:rsidRPr="00206D9E">
        <w:rPr>
          <w:rFonts w:ascii="Garamond" w:hAnsi="Garamond"/>
          <w:strike/>
          <w:sz w:val="28"/>
        </w:rPr>
        <w:t>In retrospect, one can hardly escape the belief that</w:t>
      </w:r>
      <w:r w:rsidRPr="009F6489">
        <w:rPr>
          <w:rFonts w:ascii="Garamond" w:hAnsi="Garamond"/>
          <w:sz w:val="28"/>
        </w:rPr>
        <w:t xml:space="preserve"> Germany was the only country, which engaged in a war of aggression. However, to Germany’s defence, </w:t>
      </w:r>
      <w:r w:rsidRPr="00206D9E">
        <w:rPr>
          <w:rFonts w:ascii="Garamond" w:hAnsi="Garamond"/>
          <w:strike/>
          <w:sz w:val="28"/>
        </w:rPr>
        <w:t>one could argue that</w:t>
      </w:r>
      <w:r w:rsidRPr="009F6489">
        <w:rPr>
          <w:rFonts w:ascii="Garamond" w:hAnsi="Garamond"/>
          <w:sz w:val="28"/>
        </w:rPr>
        <w:t xml:space="preserve"> because Germany was the first to act, the entire blame fell on them. </w:t>
      </w:r>
      <w:r w:rsidRPr="00206D9E">
        <w:rPr>
          <w:rFonts w:ascii="Garamond" w:hAnsi="Garamond"/>
          <w:strike/>
          <w:sz w:val="28"/>
        </w:rPr>
        <w:t>One could state that</w:t>
      </w:r>
      <w:r w:rsidRPr="009F6489">
        <w:rPr>
          <w:rFonts w:ascii="Garamond" w:hAnsi="Garamond"/>
          <w:sz w:val="28"/>
        </w:rPr>
        <w:t xml:space="preserve"> the aggression of other countries was masked or enkindled by the initial act of Germany: to mobilize and to out the Schliefen Plan into action</w:t>
      </w:r>
      <w:r w:rsidR="00206D9E" w:rsidRPr="00206D9E">
        <w:rPr>
          <w:rFonts w:ascii="Garamond" w:hAnsi="Garamond"/>
          <w:b/>
          <w:color w:val="C00000"/>
          <w:sz w:val="24"/>
          <w:u w:val="single"/>
        </w:rPr>
        <w:t xml:space="preserve"> </w:t>
      </w:r>
      <w:r w:rsidR="00206D9E">
        <w:rPr>
          <w:rFonts w:ascii="Garamond" w:hAnsi="Garamond"/>
          <w:b/>
          <w:color w:val="C00000"/>
          <w:sz w:val="24"/>
          <w:u w:val="single"/>
        </w:rPr>
        <w:t>thus drawing France into her quarrel with Russia</w:t>
      </w:r>
      <w:r w:rsidRPr="009F6489">
        <w:rPr>
          <w:rFonts w:ascii="Garamond" w:hAnsi="Garamond"/>
          <w:sz w:val="28"/>
        </w:rPr>
        <w:t>.</w:t>
      </w:r>
      <w:r w:rsidR="00206D9E">
        <w:rPr>
          <w:rFonts w:ascii="Garamond" w:hAnsi="Garamond"/>
          <w:sz w:val="28"/>
        </w:rPr>
        <w:t xml:space="preserve"> </w:t>
      </w:r>
    </w:p>
    <w:p w:rsidR="009F6489" w:rsidRPr="009F6489" w:rsidRDefault="00206D9E" w:rsidP="009F6489">
      <w:pPr>
        <w:spacing w:after="0" w:line="240" w:lineRule="auto"/>
        <w:rPr>
          <w:rFonts w:ascii="Garamond" w:hAnsi="Garamond"/>
          <w:sz w:val="28"/>
        </w:rPr>
      </w:pPr>
      <w:r>
        <w:rPr>
          <w:rFonts w:ascii="Garamond" w:hAnsi="Garamond"/>
          <w:b/>
          <w:color w:val="C00000"/>
          <w:sz w:val="24"/>
          <w:u w:val="single"/>
        </w:rPr>
        <w:t>I’ve crossed out the unnecessary cringing words. State you case. Don’t apologise or prevaricate.</w:t>
      </w:r>
    </w:p>
    <w:p w:rsidR="009F6489" w:rsidRPr="009F6489" w:rsidRDefault="009F6489" w:rsidP="009F6489">
      <w:pPr>
        <w:spacing w:after="0" w:line="240" w:lineRule="auto"/>
        <w:ind w:firstLine="720"/>
        <w:rPr>
          <w:rFonts w:ascii="Garamond" w:hAnsi="Garamond"/>
          <w:sz w:val="28"/>
        </w:rPr>
      </w:pPr>
      <w:r w:rsidRPr="009F6489">
        <w:rPr>
          <w:rFonts w:ascii="Garamond" w:hAnsi="Garamond"/>
          <w:sz w:val="28"/>
        </w:rPr>
        <w:t xml:space="preserve">Source A is a communiqué by Baron Guillaume to his government, and therefor can be regarded with credence. </w:t>
      </w:r>
      <w:r w:rsidR="001F4587">
        <w:rPr>
          <w:rFonts w:ascii="Garamond" w:hAnsi="Garamond"/>
          <w:b/>
          <w:color w:val="C00000"/>
          <w:sz w:val="24"/>
          <w:u w:val="single"/>
        </w:rPr>
        <w:t>Up to a point. Am</w:t>
      </w:r>
      <w:r w:rsidR="00206D9E">
        <w:rPr>
          <w:rFonts w:ascii="Garamond" w:hAnsi="Garamond"/>
          <w:b/>
          <w:color w:val="C00000"/>
          <w:sz w:val="24"/>
          <w:u w:val="single"/>
        </w:rPr>
        <w:t>bassadors lies, and they always have an agenda of their own.</w:t>
      </w:r>
      <w:r w:rsidR="00206D9E" w:rsidRPr="009F6489">
        <w:rPr>
          <w:rFonts w:ascii="Garamond" w:hAnsi="Garamond"/>
          <w:sz w:val="28"/>
        </w:rPr>
        <w:t xml:space="preserve"> </w:t>
      </w:r>
      <w:r w:rsidRPr="009F6489">
        <w:rPr>
          <w:rFonts w:ascii="Garamond" w:hAnsi="Garamond"/>
          <w:sz w:val="28"/>
        </w:rPr>
        <w:t xml:space="preserve">Although it begins by stating that “Europe would benefit from policies of some French moderate politicians”, it giving the impression that the general atmosphere was one which could still be remedied. In the early 1914, also when this source was written, the secret alliances between great European countries were already formed. Their armies were growing in number and in technological advances. The first sentence of source A is too optimistic, as Europe’s war stage was ready- it only needed and waited for the last fatal push, which eventually came from the Balkan area, with the assassination of the Archduke Franc Ferdinand. However, source A continues to </w:t>
      </w:r>
      <w:r w:rsidRPr="009F6489">
        <w:rPr>
          <w:rFonts w:ascii="Garamond" w:hAnsi="Garamond"/>
          <w:sz w:val="28"/>
        </w:rPr>
        <w:lastRenderedPageBreak/>
        <w:t>observe that the general policy of France was based on the extremes of nationalism and militarism. Indeed, militarism was general policy of all Great Powers in Europe at the time, while nationalism was predominantly based in France and Germany.</w:t>
      </w:r>
      <w:r w:rsidR="001F4587">
        <w:rPr>
          <w:rFonts w:ascii="Garamond" w:hAnsi="Garamond"/>
          <w:sz w:val="28"/>
        </w:rPr>
        <w:t xml:space="preserve"> </w:t>
      </w:r>
      <w:r w:rsidR="001F4587">
        <w:rPr>
          <w:rFonts w:ascii="Garamond" w:hAnsi="Garamond"/>
          <w:b/>
          <w:color w:val="C00000"/>
          <w:sz w:val="24"/>
          <w:u w:val="single"/>
        </w:rPr>
        <w:t xml:space="preserve">Hmmm. See my comments on Guillaume in my own answer. </w:t>
      </w:r>
    </w:p>
    <w:p w:rsidR="009F6489" w:rsidRPr="009F6489" w:rsidRDefault="009F6489" w:rsidP="009F6489">
      <w:pPr>
        <w:spacing w:after="0" w:line="240" w:lineRule="auto"/>
        <w:ind w:firstLine="720"/>
        <w:rPr>
          <w:rFonts w:ascii="Garamond" w:hAnsi="Garamond"/>
          <w:sz w:val="28"/>
        </w:rPr>
      </w:pPr>
      <w:r w:rsidRPr="009F6489">
        <w:rPr>
          <w:rFonts w:ascii="Garamond" w:hAnsi="Garamond"/>
          <w:sz w:val="28"/>
        </w:rPr>
        <w:t>This nationalistic and militaristic nature</w:t>
      </w:r>
      <w:r w:rsidR="004B74D2">
        <w:rPr>
          <w:rFonts w:ascii="Garamond" w:hAnsi="Garamond"/>
          <w:sz w:val="28"/>
        </w:rPr>
        <w:t xml:space="preserve"> </w:t>
      </w:r>
      <w:r w:rsidR="004B74D2">
        <w:rPr>
          <w:rFonts w:ascii="Garamond" w:hAnsi="Garamond"/>
          <w:b/>
          <w:color w:val="C00000"/>
          <w:sz w:val="24"/>
          <w:u w:val="single"/>
        </w:rPr>
        <w:t>of what?</w:t>
      </w:r>
      <w:r w:rsidRPr="009F6489">
        <w:rPr>
          <w:rFonts w:ascii="Garamond" w:hAnsi="Garamond"/>
          <w:sz w:val="28"/>
        </w:rPr>
        <w:t xml:space="preserve"> continues to be subtly expressed in source B, which is a communiqué between an Austrian ambassador and Leopold Berchtold, </w:t>
      </w:r>
      <w:r w:rsidRPr="004B74D2">
        <w:rPr>
          <w:rFonts w:ascii="Garamond" w:hAnsi="Garamond"/>
          <w:strike/>
          <w:sz w:val="28"/>
        </w:rPr>
        <w:t>an</w:t>
      </w:r>
      <w:r w:rsidRPr="009F6489">
        <w:rPr>
          <w:rFonts w:ascii="Garamond" w:hAnsi="Garamond"/>
          <w:sz w:val="28"/>
        </w:rPr>
        <w:t xml:space="preserve"> </w:t>
      </w:r>
      <w:r w:rsidR="004B74D2">
        <w:rPr>
          <w:rFonts w:ascii="Garamond" w:hAnsi="Garamond"/>
          <w:b/>
          <w:color w:val="C00000"/>
          <w:sz w:val="24"/>
          <w:u w:val="single"/>
        </w:rPr>
        <w:t>the</w:t>
      </w:r>
      <w:r w:rsidRPr="009F6489">
        <w:rPr>
          <w:rFonts w:ascii="Garamond" w:hAnsi="Garamond"/>
          <w:sz w:val="28"/>
        </w:rPr>
        <w:t xml:space="preserve">Austrian Foreign Minister, only weeks before Austria declared war on Serbia. Source B is therefor a high standing resource, regardless of the apparent obtuseness </w:t>
      </w:r>
      <w:r w:rsidR="005C6A0D">
        <w:rPr>
          <w:rFonts w:ascii="Garamond" w:hAnsi="Garamond"/>
          <w:b/>
          <w:color w:val="C00000"/>
          <w:sz w:val="24"/>
          <w:u w:val="single"/>
        </w:rPr>
        <w:t>Good</w:t>
      </w:r>
      <w:r w:rsidR="00E11692">
        <w:rPr>
          <w:rFonts w:ascii="Garamond" w:hAnsi="Garamond"/>
          <w:b/>
          <w:color w:val="C00000"/>
          <w:sz w:val="24"/>
          <w:u w:val="single"/>
        </w:rPr>
        <w:t xml:space="preserve"> </w:t>
      </w:r>
      <w:r w:rsidRPr="009F6489">
        <w:rPr>
          <w:rFonts w:ascii="Garamond" w:hAnsi="Garamond"/>
          <w:sz w:val="28"/>
        </w:rPr>
        <w:t>of Count Szogyeny. This source gives a clear view that Germany is preparing the stage for an aggressive war.</w:t>
      </w:r>
      <w:r w:rsidR="004B74D2" w:rsidRPr="004B74D2">
        <w:rPr>
          <w:rFonts w:ascii="Garamond" w:hAnsi="Garamond"/>
          <w:b/>
          <w:color w:val="C00000"/>
          <w:sz w:val="24"/>
          <w:u w:val="single"/>
        </w:rPr>
        <w:t xml:space="preserve"> </w:t>
      </w:r>
      <w:r w:rsidR="004B74D2">
        <w:rPr>
          <w:rFonts w:ascii="Garamond" w:hAnsi="Garamond"/>
          <w:b/>
          <w:color w:val="C00000"/>
          <w:sz w:val="24"/>
          <w:u w:val="single"/>
        </w:rPr>
        <w:t>Yes!</w:t>
      </w:r>
      <w:r w:rsidRPr="009F6489">
        <w:rPr>
          <w:rFonts w:ascii="Garamond" w:hAnsi="Garamond"/>
          <w:sz w:val="28"/>
        </w:rPr>
        <w:t xml:space="preserve"> In 12th July 1914, it was very unlikely, however not impossible to that the conflict could have been constrained between </w:t>
      </w:r>
      <w:r w:rsidR="004B74D2">
        <w:rPr>
          <w:rFonts w:ascii="Garamond" w:hAnsi="Garamond"/>
          <w:b/>
          <w:color w:val="C00000"/>
          <w:sz w:val="24"/>
          <w:u w:val="single"/>
        </w:rPr>
        <w:t xml:space="preserve">do you mean </w:t>
      </w:r>
      <w:r w:rsidR="004B74D2">
        <w:rPr>
          <w:rFonts w:ascii="Garamond" w:hAnsi="Garamond"/>
          <w:b/>
          <w:i/>
          <w:color w:val="C00000"/>
          <w:sz w:val="24"/>
          <w:u w:val="single"/>
        </w:rPr>
        <w:t>restri</w:t>
      </w:r>
      <w:r w:rsidR="004B74D2" w:rsidRPr="004B74D2">
        <w:rPr>
          <w:rFonts w:ascii="Garamond" w:hAnsi="Garamond"/>
          <w:b/>
          <w:i/>
          <w:color w:val="C00000"/>
          <w:sz w:val="24"/>
          <w:u w:val="single"/>
        </w:rPr>
        <w:t>cted to</w:t>
      </w:r>
      <w:r w:rsidR="004B74D2">
        <w:rPr>
          <w:rFonts w:ascii="Garamond" w:hAnsi="Garamond"/>
          <w:b/>
          <w:color w:val="C00000"/>
          <w:sz w:val="24"/>
          <w:u w:val="single"/>
        </w:rPr>
        <w:t>?</w:t>
      </w:r>
      <w:r w:rsidRPr="009F6489">
        <w:rPr>
          <w:rFonts w:ascii="Garamond" w:hAnsi="Garamond"/>
          <w:sz w:val="28"/>
        </w:rPr>
        <w:t xml:space="preserve">Austria and Serbia. However, as the source shows that was not in Germany’s interest. Source B states that “Germany is convinced that Russia is preparing for a war in the future against its western neighbours but not immediately- Russia is not prepared for one at the moment”. It continues to state that “the &lt;Triple Alliance&gt; should not neglect this present opportunity”. In addition, this source gives the impression that Germany had performed extensive preparation for an all-European war, as can be seen here: “The Germany government believes that Britain would not take part in the war, even in France or Russia were involved”. </w:t>
      </w:r>
      <w:r w:rsidR="004B74D2">
        <w:rPr>
          <w:rFonts w:ascii="Garamond" w:hAnsi="Garamond"/>
          <w:b/>
          <w:color w:val="C00000"/>
          <w:sz w:val="24"/>
          <w:u w:val="single"/>
        </w:rPr>
        <w:t xml:space="preserve">Good. </w:t>
      </w:r>
      <w:r w:rsidRPr="009F6489">
        <w:rPr>
          <w:rFonts w:ascii="Garamond" w:hAnsi="Garamond"/>
          <w:sz w:val="28"/>
        </w:rPr>
        <w:t xml:space="preserve">To further support the latter claims, source B states this is “the perfect opportunity to settle with Serbia and stop Slav agitation once and for all”. </w:t>
      </w:r>
      <w:r w:rsidR="004B74D2">
        <w:rPr>
          <w:rFonts w:ascii="Garamond" w:hAnsi="Garamond"/>
          <w:b/>
          <w:color w:val="C00000"/>
          <w:sz w:val="24"/>
          <w:u w:val="single"/>
        </w:rPr>
        <w:t xml:space="preserve">Nicely chosen. </w:t>
      </w:r>
      <w:r w:rsidRPr="009F6489">
        <w:rPr>
          <w:rFonts w:ascii="Garamond" w:hAnsi="Garamond"/>
          <w:sz w:val="28"/>
        </w:rPr>
        <w:t>Furthermore, source D, which is an official statement sent by the Germany government to Russia a few days before Germany invaded Belgium, further disconfirms the hypothesis, that no country engaged in a war of aggression. The German ultimatum to Russia to “suspend all warlike measures against Austria and Germany within the next twelve hours”, is highly unrealistic and thereof shows increasing German wish to use “this present opportunity”.</w:t>
      </w:r>
      <w:r w:rsidR="00895D4D" w:rsidRPr="00895D4D">
        <w:rPr>
          <w:rFonts w:ascii="Garamond" w:hAnsi="Garamond"/>
          <w:b/>
          <w:color w:val="C00000"/>
          <w:sz w:val="24"/>
          <w:u w:val="single"/>
        </w:rPr>
        <w:t xml:space="preserve"> </w:t>
      </w:r>
      <w:r w:rsidR="00895D4D">
        <w:rPr>
          <w:rFonts w:ascii="Garamond" w:hAnsi="Garamond"/>
          <w:b/>
          <w:color w:val="C00000"/>
          <w:sz w:val="24"/>
          <w:u w:val="single"/>
        </w:rPr>
        <w:t>Excellent. Very well cross-referenced.</w:t>
      </w:r>
    </w:p>
    <w:p w:rsidR="009F6489" w:rsidRPr="009F6489" w:rsidRDefault="009F6489" w:rsidP="009F6489">
      <w:pPr>
        <w:spacing w:after="0" w:line="240" w:lineRule="auto"/>
        <w:ind w:firstLine="720"/>
        <w:rPr>
          <w:rFonts w:ascii="Garamond" w:hAnsi="Garamond"/>
          <w:sz w:val="28"/>
        </w:rPr>
      </w:pPr>
      <w:r w:rsidRPr="009F6489">
        <w:rPr>
          <w:rFonts w:ascii="Garamond" w:hAnsi="Garamond"/>
          <w:sz w:val="28"/>
        </w:rPr>
        <w:t xml:space="preserve">Source C is another communiqué between German officials and is therefore credible, as it gives the unscrupulous general view of the German government. Source C gives another unrealistic scenario, to then justify its aggressive warlike preparation, such as the Schilefen Plan. </w:t>
      </w:r>
      <w:r w:rsidR="00895D4D">
        <w:rPr>
          <w:rFonts w:ascii="Garamond" w:hAnsi="Garamond"/>
          <w:b/>
          <w:color w:val="C00000"/>
          <w:sz w:val="24"/>
          <w:u w:val="single"/>
        </w:rPr>
        <w:t xml:space="preserve">Nice. </w:t>
      </w:r>
      <w:r w:rsidRPr="009F6489">
        <w:rPr>
          <w:rFonts w:ascii="Garamond" w:hAnsi="Garamond"/>
          <w:sz w:val="28"/>
        </w:rPr>
        <w:t xml:space="preserve">Source C states that unless Austria is willing to cease being a Great Power it must attack Serbia and “protect its prestige”. </w:t>
      </w:r>
      <w:r w:rsidR="00895D4D">
        <w:rPr>
          <w:rFonts w:ascii="Garamond" w:hAnsi="Garamond"/>
          <w:b/>
          <w:color w:val="C00000"/>
          <w:sz w:val="24"/>
          <w:u w:val="single"/>
        </w:rPr>
        <w:t xml:space="preserve">Which seems like a feeble excuse for all-out war! </w:t>
      </w:r>
      <w:r w:rsidRPr="009F6489">
        <w:rPr>
          <w:rFonts w:ascii="Garamond" w:hAnsi="Garamond"/>
          <w:sz w:val="28"/>
        </w:rPr>
        <w:t xml:space="preserve">Source C works well with source B and D, which all show that it was Germany’s aggressiveness that propelled the whole Europe in a war. </w:t>
      </w:r>
      <w:r w:rsidR="00895D4D">
        <w:rPr>
          <w:rFonts w:ascii="Garamond" w:hAnsi="Garamond"/>
          <w:b/>
          <w:color w:val="C00000"/>
          <w:sz w:val="24"/>
          <w:u w:val="single"/>
        </w:rPr>
        <w:t>Good: this is fine, aggressive, lawyer-like argumentation</w:t>
      </w:r>
      <w:r w:rsidRPr="009F6489">
        <w:rPr>
          <w:rFonts w:ascii="Garamond" w:hAnsi="Garamond"/>
          <w:sz w:val="28"/>
        </w:rPr>
        <w:t xml:space="preserve">Source C shows that Germany was less concerned with maintaining peace or at least limiting the conflict to Austria and Serbia, </w:t>
      </w:r>
      <w:r w:rsidR="00895D4D">
        <w:rPr>
          <w:rFonts w:ascii="Garamond" w:hAnsi="Garamond"/>
          <w:b/>
          <w:color w:val="C00000"/>
          <w:sz w:val="24"/>
          <w:u w:val="single"/>
        </w:rPr>
        <w:t xml:space="preserve">Yes </w:t>
      </w:r>
      <w:r w:rsidRPr="009F6489">
        <w:rPr>
          <w:rFonts w:ascii="Garamond" w:hAnsi="Garamond"/>
          <w:sz w:val="28"/>
        </w:rPr>
        <w:t>but was rather concerned with who will appear to be responsible for the war. This is supported when Gottlieb von Jagow states that “Russia has the right to be Serbia’s ally”, however must understand that such an action will mean that ”Russia alone will be responsible if an European war, results from Austro-Serbian affair, which all other Great Powers wish to localise”.</w:t>
      </w:r>
      <w:r w:rsidR="00895D4D">
        <w:rPr>
          <w:rFonts w:ascii="Garamond" w:hAnsi="Garamond"/>
          <w:sz w:val="28"/>
        </w:rPr>
        <w:t xml:space="preserve"> </w:t>
      </w:r>
      <w:r w:rsidR="00895D4D">
        <w:rPr>
          <w:rFonts w:ascii="Garamond" w:hAnsi="Garamond"/>
          <w:b/>
          <w:color w:val="C00000"/>
          <w:sz w:val="24"/>
          <w:u w:val="single"/>
        </w:rPr>
        <w:t xml:space="preserve">Nicely pinpointed. If Russia has a </w:t>
      </w:r>
      <w:r w:rsidR="00895D4D" w:rsidRPr="00895D4D">
        <w:rPr>
          <w:rFonts w:ascii="Garamond" w:hAnsi="Garamond"/>
          <w:b/>
          <w:i/>
          <w:color w:val="C00000"/>
          <w:sz w:val="24"/>
          <w:u w:val="single"/>
        </w:rPr>
        <w:t>right</w:t>
      </w:r>
      <w:r w:rsidR="00895D4D">
        <w:rPr>
          <w:rFonts w:ascii="Garamond" w:hAnsi="Garamond"/>
          <w:b/>
          <w:color w:val="C00000"/>
          <w:sz w:val="24"/>
          <w:u w:val="single"/>
        </w:rPr>
        <w:t xml:space="preserve"> to intervene, she </w:t>
      </w:r>
      <w:r w:rsidR="00895D4D" w:rsidRPr="00895D4D">
        <w:rPr>
          <w:rFonts w:ascii="Garamond" w:hAnsi="Garamond"/>
          <w:b/>
          <w:i/>
          <w:color w:val="C00000"/>
          <w:sz w:val="24"/>
          <w:u w:val="single"/>
        </w:rPr>
        <w:t>cannot</w:t>
      </w:r>
      <w:r w:rsidR="00895D4D">
        <w:rPr>
          <w:rFonts w:ascii="Garamond" w:hAnsi="Garamond"/>
          <w:b/>
          <w:color w:val="C00000"/>
          <w:sz w:val="24"/>
          <w:u w:val="single"/>
        </w:rPr>
        <w:t xml:space="preserve"> be wholly responsible for the consequences.</w:t>
      </w:r>
    </w:p>
    <w:p w:rsidR="009F6489" w:rsidRPr="009F6489" w:rsidRDefault="009F6489" w:rsidP="009F6489">
      <w:pPr>
        <w:spacing w:after="0" w:line="240" w:lineRule="auto"/>
        <w:ind w:firstLine="720"/>
        <w:rPr>
          <w:rFonts w:ascii="Garamond" w:hAnsi="Garamond"/>
          <w:sz w:val="28"/>
        </w:rPr>
      </w:pPr>
      <w:r w:rsidRPr="009F6489">
        <w:rPr>
          <w:rFonts w:ascii="Garamond" w:hAnsi="Garamond"/>
          <w:sz w:val="28"/>
        </w:rPr>
        <w:t xml:space="preserve">Source E, on the other hand, is not a contemporary source and should be treated with some distance. This source works for the hypothesis that the no country engaged in a war of aggression, but rather on the “miscalculation of politicians”, who bet on their bluff and failed. This source carries an important theoretical error. All countries could not have been fighting a defensive war. </w:t>
      </w:r>
      <w:r w:rsidR="00895D4D">
        <w:rPr>
          <w:rFonts w:ascii="Garamond" w:hAnsi="Garamond"/>
          <w:b/>
          <w:color w:val="C00000"/>
          <w:sz w:val="24"/>
          <w:u w:val="single"/>
        </w:rPr>
        <w:t xml:space="preserve">Good. </w:t>
      </w:r>
      <w:r w:rsidRPr="009F6489">
        <w:rPr>
          <w:rFonts w:ascii="Garamond" w:hAnsi="Garamond"/>
          <w:sz w:val="28"/>
        </w:rPr>
        <w:t>There always has to be at least one culprit, and as it appears from the given source and background knowledge I would be inclined to deduce that the culprit for the aggressiveness would be Germany.</w:t>
      </w:r>
    </w:p>
    <w:p w:rsidR="00895D4D" w:rsidRDefault="009F6489" w:rsidP="009F6489">
      <w:pPr>
        <w:spacing w:after="0" w:line="240" w:lineRule="auto"/>
        <w:ind w:firstLine="720"/>
        <w:rPr>
          <w:rFonts w:ascii="Garamond" w:hAnsi="Garamond"/>
          <w:b/>
          <w:color w:val="C00000"/>
          <w:sz w:val="24"/>
          <w:u w:val="single"/>
        </w:rPr>
      </w:pPr>
      <w:r w:rsidRPr="009F6489">
        <w:rPr>
          <w:rFonts w:ascii="Garamond" w:hAnsi="Garamond"/>
          <w:sz w:val="28"/>
        </w:rPr>
        <w:lastRenderedPageBreak/>
        <w:t>However, one could always argue that the culprit were the Danish, whose imperialistic tendencies for the Caribbean islands enkindled both World Wars.</w:t>
      </w:r>
      <w:r w:rsidR="002645F2">
        <w:rPr>
          <w:rFonts w:ascii="Garamond" w:hAnsi="Garamond"/>
          <w:sz w:val="28"/>
        </w:rPr>
        <w:t xml:space="preserve"> </w:t>
      </w:r>
      <w:r w:rsidR="002645F2">
        <w:rPr>
          <w:rFonts w:ascii="Garamond" w:hAnsi="Garamond"/>
          <w:b/>
          <w:color w:val="C00000"/>
          <w:sz w:val="24"/>
          <w:u w:val="single"/>
        </w:rPr>
        <w:t>That’s the real truth, of course. Beastly Vikings.</w:t>
      </w:r>
    </w:p>
    <w:p w:rsidR="00734CCD" w:rsidRDefault="006F6BE6" w:rsidP="009F6489">
      <w:pPr>
        <w:spacing w:after="0" w:line="240" w:lineRule="auto"/>
        <w:ind w:firstLine="720"/>
        <w:rPr>
          <w:rFonts w:ascii="Garamond" w:hAnsi="Garamond"/>
          <w:sz w:val="28"/>
        </w:rPr>
      </w:pPr>
      <w:r w:rsidRPr="006F6BE6">
        <w:rPr>
          <w:rFonts w:ascii="Garamond" w:hAnsi="Garamond"/>
          <w:sz w:val="28"/>
        </w:rPr>
        <w:cr/>
      </w:r>
      <w:r w:rsidR="00895D4D">
        <w:rPr>
          <w:rFonts w:ascii="Garamond" w:hAnsi="Garamond"/>
          <w:b/>
          <w:color w:val="C00000"/>
          <w:sz w:val="24"/>
          <w:u w:val="single"/>
        </w:rPr>
        <w:t xml:space="preserve">Some occasional vaguenesses, but overall a very fine attempt at making a case. Bravo. </w:t>
      </w:r>
    </w:p>
    <w:p w:rsidR="00734CCD" w:rsidRDefault="00734CCD" w:rsidP="005718F8">
      <w:pPr>
        <w:spacing w:after="0" w:line="240" w:lineRule="auto"/>
        <w:rPr>
          <w:rFonts w:ascii="Garamond" w:hAnsi="Garamond"/>
          <w:sz w:val="28"/>
        </w:rPr>
      </w:pPr>
    </w:p>
    <w:p w:rsidR="006E5C03" w:rsidRDefault="006E5C03" w:rsidP="005718F8">
      <w:pPr>
        <w:spacing w:after="0" w:line="240" w:lineRule="auto"/>
        <w:rPr>
          <w:rFonts w:ascii="Garamond" w:hAnsi="Garamond"/>
          <w:sz w:val="28"/>
        </w:rPr>
      </w:pPr>
    </w:p>
    <w:p w:rsidR="006E5C03" w:rsidRDefault="006E5C03" w:rsidP="005718F8">
      <w:pPr>
        <w:spacing w:after="0" w:line="240" w:lineRule="auto"/>
        <w:rPr>
          <w:rFonts w:ascii="Garamond" w:hAnsi="Garamond"/>
          <w:sz w:val="28"/>
        </w:rPr>
      </w:pPr>
    </w:p>
    <w:p w:rsidR="006E5C03" w:rsidRDefault="006E5C03" w:rsidP="005718F8">
      <w:pPr>
        <w:spacing w:after="0" w:line="240" w:lineRule="auto"/>
        <w:rPr>
          <w:rFonts w:ascii="Garamond" w:hAnsi="Garamond"/>
          <w:sz w:val="28"/>
        </w:rPr>
      </w:pPr>
    </w:p>
    <w:p w:rsidR="006E5C03" w:rsidRDefault="006E5C03" w:rsidP="005718F8">
      <w:pPr>
        <w:spacing w:after="0" w:line="240" w:lineRule="auto"/>
        <w:rPr>
          <w:rFonts w:ascii="Garamond" w:hAnsi="Garamond"/>
          <w:sz w:val="28"/>
        </w:rPr>
      </w:pPr>
    </w:p>
    <w:p w:rsidR="009F6489" w:rsidRPr="009F6489" w:rsidRDefault="00734CCD" w:rsidP="009F6489">
      <w:pPr>
        <w:spacing w:after="0" w:line="240" w:lineRule="auto"/>
        <w:jc w:val="both"/>
        <w:rPr>
          <w:rFonts w:ascii="Garamond" w:hAnsi="Garamond"/>
          <w:i/>
          <w:color w:val="C00000"/>
          <w:sz w:val="48"/>
        </w:rPr>
      </w:pPr>
      <w:r>
        <w:rPr>
          <w:rFonts w:ascii="Garamond" w:hAnsi="Garamond"/>
          <w:color w:val="C00000"/>
          <w:sz w:val="48"/>
        </w:rPr>
        <w:t>Major</w:t>
      </w:r>
      <w:r w:rsidR="009F6489">
        <w:rPr>
          <w:rFonts w:ascii="Garamond" w:hAnsi="Garamond"/>
          <w:color w:val="C00000"/>
          <w:sz w:val="48"/>
        </w:rPr>
        <w:t xml:space="preserve">: </w:t>
      </w:r>
      <w:r w:rsidR="009F6489" w:rsidRPr="009F6489">
        <w:rPr>
          <w:rFonts w:ascii="Garamond" w:hAnsi="Garamond"/>
          <w:i/>
          <w:color w:val="C00000"/>
          <w:sz w:val="48"/>
        </w:rPr>
        <w:t xml:space="preserve">death to all Germans </w:t>
      </w:r>
      <w:r w:rsidR="000F4C49">
        <w:rPr>
          <w:rFonts w:ascii="Garamond" w:hAnsi="Garamond"/>
          <w:i/>
          <w:color w:val="C00000"/>
          <w:sz w:val="48"/>
        </w:rPr>
        <w:t xml:space="preserve">   </w:t>
      </w:r>
      <w:r w:rsidR="000F4C49" w:rsidRPr="00E559FA">
        <w:rPr>
          <w:rFonts w:ascii="Garamond" w:hAnsi="Garamond"/>
          <w:color w:val="FFFF00"/>
          <w:sz w:val="48"/>
          <w:shd w:val="clear" w:color="auto" w:fill="403152" w:themeFill="accent4" w:themeFillShade="80"/>
        </w:rPr>
        <w:t xml:space="preserve">band </w:t>
      </w:r>
      <w:r w:rsidR="000F4C49">
        <w:rPr>
          <w:rFonts w:ascii="Garamond" w:hAnsi="Garamond"/>
          <w:color w:val="FFFF00"/>
          <w:sz w:val="48"/>
          <w:shd w:val="clear" w:color="auto" w:fill="403152" w:themeFill="accent4" w:themeFillShade="80"/>
        </w:rPr>
        <w:t>1</w:t>
      </w:r>
    </w:p>
    <w:p w:rsidR="005718F8" w:rsidRDefault="00734CCD" w:rsidP="005718F8">
      <w:pPr>
        <w:spacing w:after="0" w:line="240" w:lineRule="auto"/>
        <w:rPr>
          <w:rFonts w:ascii="Garamond" w:hAnsi="Garamond"/>
          <w:sz w:val="28"/>
        </w:rPr>
      </w:pPr>
      <w:r>
        <w:rPr>
          <w:rFonts w:ascii="Garamond" w:hAnsi="Garamond"/>
          <w:sz w:val="28"/>
        </w:rPr>
        <w:t xml:space="preserve">Only one country engaged in aggressive war in summer 1914, because only one country was committed to </w:t>
      </w:r>
      <w:r w:rsidR="005718F8">
        <w:rPr>
          <w:rFonts w:ascii="Garamond" w:hAnsi="Garamond"/>
          <w:sz w:val="28"/>
        </w:rPr>
        <w:t xml:space="preserve">a policy of </w:t>
      </w:r>
      <w:r>
        <w:rPr>
          <w:rFonts w:ascii="Garamond" w:hAnsi="Garamond"/>
          <w:sz w:val="28"/>
        </w:rPr>
        <w:t>aggression: Germany. Germany  deliberately</w:t>
      </w:r>
      <w:r w:rsidR="005718F8">
        <w:rPr>
          <w:rFonts w:ascii="Garamond" w:hAnsi="Garamond"/>
          <w:sz w:val="28"/>
        </w:rPr>
        <w:t xml:space="preserve"> escalated the Aus</w:t>
      </w:r>
      <w:r>
        <w:rPr>
          <w:rFonts w:ascii="Garamond" w:hAnsi="Garamond"/>
          <w:sz w:val="28"/>
        </w:rPr>
        <w:t>t</w:t>
      </w:r>
      <w:r w:rsidR="005718F8">
        <w:rPr>
          <w:rFonts w:ascii="Garamond" w:hAnsi="Garamond"/>
          <w:sz w:val="28"/>
        </w:rPr>
        <w:t>r</w:t>
      </w:r>
      <w:r>
        <w:rPr>
          <w:rFonts w:ascii="Garamond" w:hAnsi="Garamond"/>
          <w:sz w:val="28"/>
        </w:rPr>
        <w:t>o-Serbian crisis into a war, and thus a European crisis; and Germany</w:t>
      </w:r>
      <w:r w:rsidR="005718F8">
        <w:rPr>
          <w:rFonts w:ascii="Garamond" w:hAnsi="Garamond"/>
          <w:sz w:val="28"/>
        </w:rPr>
        <w:t>, unlike Aust</w:t>
      </w:r>
      <w:r>
        <w:rPr>
          <w:rFonts w:ascii="Garamond" w:hAnsi="Garamond"/>
          <w:sz w:val="28"/>
        </w:rPr>
        <w:t>ria</w:t>
      </w:r>
      <w:r w:rsidR="005718F8">
        <w:rPr>
          <w:rFonts w:ascii="Garamond" w:hAnsi="Garamond"/>
          <w:sz w:val="28"/>
        </w:rPr>
        <w:t>, was perfectly prepared for the assault on Serbia to lead to war with Russia and therefore, inevitably, France, and probably Britain as well. These documents, especially B, demonstrate that Germany was guilty of aggression, as she was forced to confess in 1919.</w:t>
      </w:r>
    </w:p>
    <w:p w:rsidR="00133906" w:rsidRDefault="005718F8" w:rsidP="00133906">
      <w:pPr>
        <w:spacing w:after="0" w:line="240" w:lineRule="auto"/>
        <w:ind w:firstLine="720"/>
        <w:rPr>
          <w:rFonts w:ascii="Garamond" w:hAnsi="Garamond"/>
          <w:sz w:val="28"/>
        </w:rPr>
      </w:pPr>
      <w:r>
        <w:rPr>
          <w:rFonts w:ascii="Garamond" w:hAnsi="Garamond"/>
          <w:sz w:val="28"/>
        </w:rPr>
        <w:t xml:space="preserve">Source B, the report of the Austro-Hungarian ambassador in Berlin, was sent to his government in mid-July – the last point at which restraint might have limited the crisis. </w:t>
      </w:r>
      <w:r w:rsidRPr="005718F8">
        <w:rPr>
          <w:rFonts w:ascii="Garamond" w:hAnsi="Garamond"/>
          <w:sz w:val="28"/>
        </w:rPr>
        <w:t>Szögyény</w:t>
      </w:r>
      <w:r w:rsidR="00133906">
        <w:rPr>
          <w:rFonts w:ascii="Garamond" w:hAnsi="Garamond"/>
          <w:sz w:val="28"/>
        </w:rPr>
        <w:t xml:space="preserve"> </w:t>
      </w:r>
      <w:r>
        <w:rPr>
          <w:rFonts w:ascii="Garamond" w:hAnsi="Garamond"/>
          <w:sz w:val="28"/>
        </w:rPr>
        <w:t xml:space="preserve">seems oddly credulous about German assurances that Russia both </w:t>
      </w:r>
      <w:r w:rsidRPr="005718F8">
        <w:rPr>
          <w:rFonts w:ascii="Garamond" w:hAnsi="Garamond"/>
          <w:i/>
          <w:sz w:val="28"/>
        </w:rPr>
        <w:t>intends</w:t>
      </w:r>
      <w:r>
        <w:rPr>
          <w:rFonts w:ascii="Garamond" w:hAnsi="Garamond"/>
          <w:sz w:val="28"/>
        </w:rPr>
        <w:t xml:space="preserve"> to go to war, and yet will </w:t>
      </w:r>
      <w:r w:rsidRPr="005718F8">
        <w:rPr>
          <w:rFonts w:ascii="Garamond" w:hAnsi="Garamond"/>
          <w:i/>
          <w:sz w:val="28"/>
        </w:rPr>
        <w:t>not</w:t>
      </w:r>
      <w:r>
        <w:rPr>
          <w:rFonts w:ascii="Garamond" w:hAnsi="Garamond"/>
          <w:sz w:val="28"/>
        </w:rPr>
        <w:t xml:space="preserve"> go to war now, </w:t>
      </w:r>
      <w:r w:rsidR="00133906">
        <w:rPr>
          <w:rFonts w:ascii="Garamond" w:hAnsi="Garamond"/>
          <w:sz w:val="28"/>
        </w:rPr>
        <w:t xml:space="preserve">in summer 1914, </w:t>
      </w:r>
      <w:r>
        <w:rPr>
          <w:rFonts w:ascii="Garamond" w:hAnsi="Garamond"/>
          <w:sz w:val="28"/>
        </w:rPr>
        <w:t>to save Serbia; and that Germany has “proof” Britain will not intervene</w:t>
      </w:r>
      <w:r w:rsidR="00133906">
        <w:rPr>
          <w:rFonts w:ascii="Garamond" w:hAnsi="Garamond"/>
          <w:sz w:val="28"/>
        </w:rPr>
        <w:t>, even if both France and Russia are fighting. But he is clear that “</w:t>
      </w:r>
      <w:r w:rsidR="00133906" w:rsidRPr="00133906">
        <w:rPr>
          <w:rFonts w:ascii="Garamond" w:hAnsi="Garamond"/>
          <w:sz w:val="28"/>
        </w:rPr>
        <w:t>The Kaiser and all people in authority urge us to take action</w:t>
      </w:r>
      <w:r w:rsidR="00133906">
        <w:rPr>
          <w:rFonts w:ascii="Garamond" w:hAnsi="Garamond"/>
          <w:sz w:val="28"/>
        </w:rPr>
        <w:t xml:space="preserve"> </w:t>
      </w:r>
      <w:r w:rsidR="00133906" w:rsidRPr="00133906">
        <w:rPr>
          <w:rFonts w:ascii="Garamond" w:hAnsi="Garamond"/>
          <w:sz w:val="28"/>
        </w:rPr>
        <w:t>against Serbia which may eventually end in war.</w:t>
      </w:r>
      <w:r w:rsidR="00133906">
        <w:rPr>
          <w:rFonts w:ascii="Garamond" w:hAnsi="Garamond"/>
          <w:sz w:val="28"/>
        </w:rPr>
        <w:t>”</w:t>
      </w:r>
      <w:r>
        <w:rPr>
          <w:rFonts w:ascii="Garamond" w:hAnsi="Garamond"/>
          <w:sz w:val="28"/>
        </w:rPr>
        <w:t xml:space="preserve"> </w:t>
      </w:r>
      <w:r w:rsidR="00133906">
        <w:rPr>
          <w:rFonts w:ascii="Garamond" w:hAnsi="Garamond"/>
          <w:sz w:val="28"/>
        </w:rPr>
        <w:t>The German establishment, long enamoured of an attack on Russia before Russian military strength waxed full, is pushing Vienna toward an assault on the Serbs.</w:t>
      </w:r>
    </w:p>
    <w:p w:rsidR="00812E9A" w:rsidRDefault="00133906" w:rsidP="007C4E37">
      <w:pPr>
        <w:spacing w:after="0" w:line="240" w:lineRule="auto"/>
        <w:ind w:firstLine="720"/>
        <w:rPr>
          <w:rFonts w:ascii="Garamond" w:hAnsi="Garamond"/>
          <w:sz w:val="28"/>
        </w:rPr>
      </w:pPr>
      <w:r>
        <w:rPr>
          <w:rFonts w:ascii="Garamond" w:hAnsi="Garamond"/>
          <w:sz w:val="28"/>
        </w:rPr>
        <w:t xml:space="preserve">But did </w:t>
      </w:r>
      <w:r w:rsidRPr="005718F8">
        <w:rPr>
          <w:rFonts w:ascii="Garamond" w:hAnsi="Garamond"/>
          <w:sz w:val="28"/>
        </w:rPr>
        <w:t>Szögyény</w:t>
      </w:r>
      <w:r w:rsidR="004F1A03">
        <w:rPr>
          <w:rFonts w:ascii="Garamond" w:hAnsi="Garamond"/>
          <w:sz w:val="28"/>
        </w:rPr>
        <w:t>, old and deaf as he was,</w:t>
      </w:r>
      <w:r>
        <w:rPr>
          <w:rFonts w:ascii="Garamond" w:hAnsi="Garamond"/>
          <w:sz w:val="28"/>
        </w:rPr>
        <w:t xml:space="preserve"> exaggerate</w:t>
      </w:r>
      <w:r w:rsidR="00FF2011">
        <w:rPr>
          <w:rFonts w:ascii="Garamond" w:hAnsi="Garamond"/>
          <w:sz w:val="28"/>
        </w:rPr>
        <w:t xml:space="preserve"> German enthusiasm for war</w:t>
      </w:r>
      <w:r>
        <w:rPr>
          <w:rFonts w:ascii="Garamond" w:hAnsi="Garamond"/>
          <w:sz w:val="28"/>
        </w:rPr>
        <w:t xml:space="preserve">? Von Jagow’s circular to German ambassadors </w:t>
      </w:r>
      <w:r w:rsidR="004F1A03">
        <w:rPr>
          <w:rFonts w:ascii="Garamond" w:hAnsi="Garamond"/>
          <w:sz w:val="28"/>
        </w:rPr>
        <w:t>suggests that the German case is</w:t>
      </w:r>
      <w:r>
        <w:rPr>
          <w:rFonts w:ascii="Garamond" w:hAnsi="Garamond"/>
          <w:sz w:val="28"/>
        </w:rPr>
        <w:t xml:space="preserve"> more nuanced: he argues that Austria </w:t>
      </w:r>
      <w:r w:rsidRPr="00954DD9">
        <w:rPr>
          <w:rFonts w:ascii="Garamond" w:hAnsi="Garamond"/>
          <w:i/>
          <w:sz w:val="28"/>
        </w:rPr>
        <w:t>must</w:t>
      </w:r>
      <w:r>
        <w:rPr>
          <w:rFonts w:ascii="Garamond" w:hAnsi="Garamond"/>
          <w:sz w:val="28"/>
        </w:rPr>
        <w:t xml:space="preserve"> try to cure Serbian plotting “by heavy pressure or, if necessary war” </w:t>
      </w:r>
      <w:r w:rsidR="007C4E37">
        <w:rPr>
          <w:rFonts w:ascii="Garamond" w:hAnsi="Garamond"/>
          <w:sz w:val="28"/>
        </w:rPr>
        <w:t xml:space="preserve">– a diplomatic piety for war – </w:t>
      </w:r>
      <w:r>
        <w:rPr>
          <w:rFonts w:ascii="Garamond" w:hAnsi="Garamond"/>
          <w:sz w:val="28"/>
        </w:rPr>
        <w:t xml:space="preserve">because </w:t>
      </w:r>
      <w:r w:rsidR="00954DD9">
        <w:rPr>
          <w:rFonts w:ascii="Garamond" w:hAnsi="Garamond"/>
          <w:sz w:val="28"/>
        </w:rPr>
        <w:t xml:space="preserve">Slav </w:t>
      </w:r>
      <w:r w:rsidR="004F1A03">
        <w:rPr>
          <w:rFonts w:ascii="Garamond" w:hAnsi="Garamond"/>
          <w:sz w:val="28"/>
        </w:rPr>
        <w:t xml:space="preserve">nationalism threatens to break up the Hapsburg monarchy (and thus leave Germany on her own in Europe). Even so, the essential point is that Germany is convinced </w:t>
      </w:r>
      <w:r w:rsidR="00850499">
        <w:rPr>
          <w:rFonts w:ascii="Garamond" w:hAnsi="Garamond"/>
          <w:sz w:val="28"/>
        </w:rPr>
        <w:t xml:space="preserve">that </w:t>
      </w:r>
      <w:r w:rsidR="004F1A03">
        <w:rPr>
          <w:rFonts w:ascii="Garamond" w:hAnsi="Garamond"/>
          <w:sz w:val="28"/>
        </w:rPr>
        <w:t xml:space="preserve">the Sarajevo murders </w:t>
      </w:r>
      <w:r w:rsidR="007C4E37">
        <w:rPr>
          <w:rFonts w:ascii="Garamond" w:hAnsi="Garamond"/>
          <w:sz w:val="28"/>
        </w:rPr>
        <w:t xml:space="preserve">require Austria to humiliate Serbia and end her nationalist ambitions. Russia abandoned the Serbs in 1908, when Austria annexed Bosnia – territory the Serbians regarded as theirs by right; it was most unlikely that Russia would back down again; and thus von Jagow is </w:t>
      </w:r>
      <w:r w:rsidR="00E3253F">
        <w:rPr>
          <w:rFonts w:ascii="Garamond" w:hAnsi="Garamond"/>
          <w:sz w:val="28"/>
        </w:rPr>
        <w:t>scarcely candid when he says Russia “alone will be responsible if a European war results”.  Germany is responsible, because on his own showing he committed the Triple Alliance to “heavy pressure” on Belgrade, and thus the likelihood of general war.</w:t>
      </w:r>
      <w:r w:rsidR="00812E9A">
        <w:rPr>
          <w:rFonts w:ascii="Garamond" w:hAnsi="Garamond"/>
          <w:sz w:val="28"/>
        </w:rPr>
        <w:t xml:space="preserve"> </w:t>
      </w:r>
    </w:p>
    <w:p w:rsidR="00E3253F" w:rsidRDefault="00812E9A" w:rsidP="003372CB">
      <w:pPr>
        <w:spacing w:after="0" w:line="240" w:lineRule="auto"/>
        <w:ind w:firstLine="720"/>
        <w:rPr>
          <w:rFonts w:ascii="Garamond" w:hAnsi="Garamond"/>
          <w:sz w:val="28"/>
        </w:rPr>
      </w:pPr>
      <w:r>
        <w:rPr>
          <w:rFonts w:ascii="Garamond" w:hAnsi="Garamond"/>
          <w:sz w:val="28"/>
        </w:rPr>
        <w:t xml:space="preserve">And indeed when </w:t>
      </w:r>
      <w:r w:rsidR="00FF2011">
        <w:rPr>
          <w:rFonts w:ascii="Garamond" w:hAnsi="Garamond"/>
          <w:sz w:val="28"/>
        </w:rPr>
        <w:t>Russia stirred in defence of Serbia, it was Germany that turned a Balkan dispute</w:t>
      </w:r>
      <w:r w:rsidR="00850499">
        <w:rPr>
          <w:rFonts w:ascii="Garamond" w:hAnsi="Garamond"/>
          <w:sz w:val="28"/>
        </w:rPr>
        <w:t xml:space="preserve"> into a continental conflict – her virtual ultimatum to the Tsar’s government (source D) promises full German mobilisation against Russia unless the Russia’s abandon any military prerssure on the Austrians. This is an impossible demand. Germany was therefore choosing the war her military establishment had long willed: conquest</w:t>
      </w:r>
      <w:r w:rsidR="003372CB">
        <w:rPr>
          <w:rFonts w:ascii="Garamond" w:hAnsi="Garamond"/>
          <w:sz w:val="28"/>
        </w:rPr>
        <w:t xml:space="preserve"> and colonisation</w:t>
      </w:r>
      <w:r w:rsidR="00850499">
        <w:rPr>
          <w:rFonts w:ascii="Garamond" w:hAnsi="Garamond"/>
          <w:sz w:val="28"/>
        </w:rPr>
        <w:t xml:space="preserve"> in the east, </w:t>
      </w:r>
      <w:r w:rsidR="003372CB">
        <w:rPr>
          <w:rFonts w:ascii="Garamond" w:hAnsi="Garamond"/>
          <w:sz w:val="28"/>
        </w:rPr>
        <w:t>accomp-anied by an easy</w:t>
      </w:r>
      <w:r w:rsidR="00850499">
        <w:rPr>
          <w:rFonts w:ascii="Garamond" w:hAnsi="Garamond"/>
          <w:sz w:val="28"/>
        </w:rPr>
        <w:t xml:space="preserve"> </w:t>
      </w:r>
      <w:r w:rsidR="003372CB">
        <w:rPr>
          <w:rFonts w:ascii="Garamond" w:hAnsi="Garamond"/>
          <w:sz w:val="28"/>
        </w:rPr>
        <w:t>crushing</w:t>
      </w:r>
      <w:r w:rsidR="00850499">
        <w:rPr>
          <w:rFonts w:ascii="Garamond" w:hAnsi="Garamond"/>
          <w:sz w:val="28"/>
        </w:rPr>
        <w:t xml:space="preserve"> </w:t>
      </w:r>
      <w:r w:rsidR="003372CB">
        <w:rPr>
          <w:rFonts w:ascii="Garamond" w:hAnsi="Garamond"/>
          <w:sz w:val="28"/>
        </w:rPr>
        <w:t xml:space="preserve">of </w:t>
      </w:r>
      <w:r w:rsidR="00850499">
        <w:rPr>
          <w:rFonts w:ascii="Garamond" w:hAnsi="Garamond"/>
          <w:sz w:val="28"/>
        </w:rPr>
        <w:t>the</w:t>
      </w:r>
      <w:r w:rsidR="003372CB">
        <w:rPr>
          <w:rFonts w:ascii="Garamond" w:hAnsi="Garamond"/>
          <w:sz w:val="28"/>
        </w:rPr>
        <w:t xml:space="preserve"> unprovocative</w:t>
      </w:r>
      <w:r w:rsidR="00850499">
        <w:rPr>
          <w:rFonts w:ascii="Garamond" w:hAnsi="Garamond"/>
          <w:sz w:val="28"/>
        </w:rPr>
        <w:t xml:space="preserve"> French. </w:t>
      </w:r>
      <w:r w:rsidR="00FF2011">
        <w:rPr>
          <w:rFonts w:ascii="Garamond" w:hAnsi="Garamond"/>
          <w:sz w:val="28"/>
        </w:rPr>
        <w:t xml:space="preserve">  </w:t>
      </w:r>
    </w:p>
    <w:p w:rsidR="004F1A03" w:rsidRDefault="003372CB" w:rsidP="00812E9A">
      <w:pPr>
        <w:spacing w:after="0" w:line="240" w:lineRule="auto"/>
        <w:ind w:firstLine="720"/>
        <w:rPr>
          <w:rFonts w:ascii="Garamond" w:hAnsi="Garamond"/>
          <w:sz w:val="28"/>
        </w:rPr>
      </w:pPr>
      <w:r>
        <w:rPr>
          <w:rFonts w:ascii="Garamond" w:hAnsi="Garamond"/>
          <w:sz w:val="28"/>
        </w:rPr>
        <w:t>True, s</w:t>
      </w:r>
      <w:r w:rsidR="004F1A03">
        <w:rPr>
          <w:rFonts w:ascii="Garamond" w:hAnsi="Garamond"/>
          <w:sz w:val="28"/>
        </w:rPr>
        <w:t>ource A, the musing</w:t>
      </w:r>
      <w:r w:rsidR="000B3B8A">
        <w:rPr>
          <w:rFonts w:ascii="Garamond" w:hAnsi="Garamond"/>
          <w:sz w:val="28"/>
        </w:rPr>
        <w:t xml:space="preserve"> of the Belgian am</w:t>
      </w:r>
      <w:r w:rsidR="004F1A03">
        <w:rPr>
          <w:rFonts w:ascii="Garamond" w:hAnsi="Garamond"/>
          <w:sz w:val="28"/>
        </w:rPr>
        <w:t xml:space="preserve">bassador in Paris, </w:t>
      </w:r>
      <w:r w:rsidR="000B3B8A">
        <w:rPr>
          <w:rFonts w:ascii="Garamond" w:hAnsi="Garamond"/>
          <w:sz w:val="28"/>
        </w:rPr>
        <w:t>blames Poincaré</w:t>
      </w:r>
      <w:r w:rsidR="00812E9A">
        <w:rPr>
          <w:rFonts w:ascii="Garamond" w:hAnsi="Garamond"/>
          <w:sz w:val="28"/>
        </w:rPr>
        <w:t xml:space="preserve"> and his like for </w:t>
      </w:r>
      <w:r>
        <w:rPr>
          <w:rFonts w:ascii="Garamond" w:hAnsi="Garamond"/>
          <w:sz w:val="28"/>
        </w:rPr>
        <w:t>“</w:t>
      </w:r>
      <w:r w:rsidR="00812E9A">
        <w:rPr>
          <w:rFonts w:ascii="Garamond" w:hAnsi="Garamond"/>
          <w:sz w:val="28"/>
        </w:rPr>
        <w:t>militarism.</w:t>
      </w:r>
      <w:r>
        <w:rPr>
          <w:rFonts w:ascii="Garamond" w:hAnsi="Garamond"/>
          <w:sz w:val="28"/>
        </w:rPr>
        <w:t>”</w:t>
      </w:r>
      <w:r w:rsidR="00812E9A">
        <w:rPr>
          <w:rFonts w:ascii="Garamond" w:hAnsi="Garamond"/>
          <w:sz w:val="28"/>
        </w:rPr>
        <w:t xml:space="preserve"> B</w:t>
      </w:r>
      <w:r w:rsidR="004A4F44">
        <w:rPr>
          <w:rFonts w:ascii="Garamond" w:hAnsi="Garamond"/>
          <w:sz w:val="28"/>
        </w:rPr>
        <w:t>ut</w:t>
      </w:r>
      <w:r w:rsidR="00E3253F">
        <w:rPr>
          <w:rFonts w:ascii="Garamond" w:hAnsi="Garamond"/>
          <w:sz w:val="28"/>
        </w:rPr>
        <w:t xml:space="preserve"> </w:t>
      </w:r>
      <w:r>
        <w:rPr>
          <w:rFonts w:ascii="Garamond" w:hAnsi="Garamond"/>
          <w:sz w:val="28"/>
        </w:rPr>
        <w:t>this is a foolish idea. E</w:t>
      </w:r>
      <w:r w:rsidR="00E3253F">
        <w:rPr>
          <w:rFonts w:ascii="Garamond" w:hAnsi="Garamond"/>
          <w:sz w:val="28"/>
        </w:rPr>
        <w:t>very French government since 1871 necessarily resented the mutilation of their country, and hoped for an opportunity to undo the wrong.</w:t>
      </w:r>
      <w:r w:rsidR="00812E9A">
        <w:rPr>
          <w:rFonts w:ascii="Garamond" w:hAnsi="Garamond"/>
          <w:sz w:val="28"/>
        </w:rPr>
        <w:t xml:space="preserve"> France </w:t>
      </w:r>
      <w:r w:rsidR="00812E9A">
        <w:rPr>
          <w:rFonts w:ascii="Garamond" w:hAnsi="Garamond"/>
          <w:sz w:val="28"/>
        </w:rPr>
        <w:lastRenderedPageBreak/>
        <w:t>c</w:t>
      </w:r>
      <w:r w:rsidR="00E3253F">
        <w:rPr>
          <w:rFonts w:ascii="Garamond" w:hAnsi="Garamond"/>
          <w:sz w:val="28"/>
        </w:rPr>
        <w:t xml:space="preserve">ould never (even in the most boisterous days of </w:t>
      </w:r>
      <w:r w:rsidR="00E3253F" w:rsidRPr="00E3253F">
        <w:rPr>
          <w:rFonts w:ascii="Garamond" w:hAnsi="Garamond"/>
          <w:sz w:val="28"/>
        </w:rPr>
        <w:t>of Boulangisme</w:t>
      </w:r>
      <w:r w:rsidR="00E3253F">
        <w:rPr>
          <w:rFonts w:ascii="Garamond" w:hAnsi="Garamond"/>
          <w:sz w:val="28"/>
        </w:rPr>
        <w:t xml:space="preserve">) </w:t>
      </w:r>
      <w:r w:rsidR="00812E9A">
        <w:rPr>
          <w:rFonts w:ascii="Garamond" w:hAnsi="Garamond"/>
          <w:sz w:val="28"/>
        </w:rPr>
        <w:t xml:space="preserve"> contemplate going to war on her own; Germany was too strong. France could never therefore be the source of a European explosion. Nor was she in 1914. </w:t>
      </w:r>
      <w:r w:rsidR="004F1A03">
        <w:rPr>
          <w:rFonts w:ascii="Garamond" w:hAnsi="Garamond"/>
          <w:sz w:val="28"/>
        </w:rPr>
        <w:t>Germany’s military plans in the case of a European war were fixed: she must</w:t>
      </w:r>
      <w:r w:rsidR="00812E9A">
        <w:rPr>
          <w:rFonts w:ascii="Garamond" w:hAnsi="Garamond"/>
          <w:sz w:val="28"/>
        </w:rPr>
        <w:t xml:space="preserve"> eliminate the French threat at once before turning to face the slower Russian military. In fact these plans were wrong in fact: France could not be </w:t>
      </w:r>
      <w:r w:rsidR="000E1D75">
        <w:rPr>
          <w:rFonts w:ascii="Garamond" w:hAnsi="Garamond"/>
          <w:sz w:val="28"/>
        </w:rPr>
        <w:t xml:space="preserve">smashed quickly, and Russian troops were pouring into East Prussia within a few weeks of the outbreak of war. But, correct or not, Germany’s plans committed her to </w:t>
      </w:r>
      <w:r>
        <w:rPr>
          <w:rFonts w:ascii="Garamond" w:hAnsi="Garamond"/>
          <w:sz w:val="28"/>
        </w:rPr>
        <w:t xml:space="preserve">pisck a quarrel with the French and launch </w:t>
      </w:r>
      <w:r w:rsidR="000E1D75">
        <w:rPr>
          <w:rFonts w:ascii="Garamond" w:hAnsi="Garamond"/>
          <w:sz w:val="28"/>
        </w:rPr>
        <w:t xml:space="preserve">an immediate war of aggression in the west </w:t>
      </w:r>
      <w:r w:rsidR="00FF2011">
        <w:rPr>
          <w:rFonts w:ascii="Garamond" w:hAnsi="Garamond"/>
          <w:sz w:val="28"/>
        </w:rPr>
        <w:t>once she had triggered a war of aggression in the east.</w:t>
      </w:r>
      <w:r w:rsidR="000E1D75">
        <w:rPr>
          <w:rFonts w:ascii="Garamond" w:hAnsi="Garamond"/>
          <w:sz w:val="28"/>
        </w:rPr>
        <w:t xml:space="preserve">  </w:t>
      </w:r>
      <w:r w:rsidR="004F1A03">
        <w:rPr>
          <w:rFonts w:ascii="Garamond" w:hAnsi="Garamond"/>
          <w:sz w:val="28"/>
        </w:rPr>
        <w:t xml:space="preserve">  </w:t>
      </w:r>
    </w:p>
    <w:p w:rsidR="00564EDD" w:rsidRDefault="004F1A03" w:rsidP="003372CB">
      <w:pPr>
        <w:spacing w:after="0" w:line="240" w:lineRule="auto"/>
        <w:ind w:firstLine="720"/>
        <w:rPr>
          <w:rFonts w:ascii="Garamond" w:hAnsi="Garamond"/>
          <w:sz w:val="28"/>
        </w:rPr>
      </w:pPr>
      <w:r>
        <w:rPr>
          <w:rFonts w:ascii="Garamond" w:hAnsi="Garamond"/>
          <w:sz w:val="28"/>
        </w:rPr>
        <w:t xml:space="preserve"> </w:t>
      </w:r>
      <w:r w:rsidR="003372CB">
        <w:rPr>
          <w:rFonts w:ascii="Garamond" w:hAnsi="Garamond"/>
          <w:sz w:val="28"/>
        </w:rPr>
        <w:t xml:space="preserve">The petulant mood of the 1960s  inclined historians to pooh-pooh </w:t>
      </w:r>
      <w:r w:rsidR="00BB6B49">
        <w:rPr>
          <w:rFonts w:ascii="Garamond" w:hAnsi="Garamond"/>
          <w:sz w:val="28"/>
        </w:rPr>
        <w:t xml:space="preserve">all great </w:t>
      </w:r>
      <w:r w:rsidR="00564EDD">
        <w:rPr>
          <w:rFonts w:ascii="Garamond" w:hAnsi="Garamond"/>
          <w:sz w:val="28"/>
        </w:rPr>
        <w:t xml:space="preserve">Western </w:t>
      </w:r>
      <w:r w:rsidR="00BB6B49">
        <w:rPr>
          <w:rFonts w:ascii="Garamond" w:hAnsi="Garamond"/>
          <w:sz w:val="28"/>
        </w:rPr>
        <w:t>causes, and</w:t>
      </w:r>
      <w:r w:rsidR="00564EDD">
        <w:rPr>
          <w:rFonts w:ascii="Garamond" w:hAnsi="Garamond"/>
          <w:sz w:val="28"/>
        </w:rPr>
        <w:t xml:space="preserve"> thus</w:t>
      </w:r>
      <w:r w:rsidR="00BB6B49">
        <w:rPr>
          <w:rFonts w:ascii="Garamond" w:hAnsi="Garamond"/>
          <w:sz w:val="28"/>
        </w:rPr>
        <w:t xml:space="preserve"> trivialise </w:t>
      </w:r>
      <w:r w:rsidR="003372CB">
        <w:rPr>
          <w:rFonts w:ascii="Garamond" w:hAnsi="Garamond"/>
          <w:sz w:val="28"/>
        </w:rPr>
        <w:t>the</w:t>
      </w:r>
      <w:r w:rsidR="00564EDD">
        <w:rPr>
          <w:rFonts w:ascii="Garamond" w:hAnsi="Garamond"/>
          <w:sz w:val="28"/>
        </w:rPr>
        <w:t xml:space="preserve"> deep</w:t>
      </w:r>
      <w:r w:rsidR="00EC2D4F">
        <w:rPr>
          <w:rFonts w:ascii="Garamond" w:hAnsi="Garamond"/>
          <w:sz w:val="28"/>
        </w:rPr>
        <w:t xml:space="preserve"> </w:t>
      </w:r>
      <w:r w:rsidR="00564EDD">
        <w:rPr>
          <w:rFonts w:ascii="Garamond" w:hAnsi="Garamond"/>
          <w:sz w:val="28"/>
        </w:rPr>
        <w:t>springs</w:t>
      </w:r>
      <w:r w:rsidR="00EC2D4F">
        <w:rPr>
          <w:rFonts w:ascii="Garamond" w:hAnsi="Garamond"/>
          <w:sz w:val="28"/>
        </w:rPr>
        <w:t xml:space="preserve"> of World War One</w:t>
      </w:r>
      <w:r w:rsidR="00BB6B49">
        <w:rPr>
          <w:rFonts w:ascii="Garamond" w:hAnsi="Garamond"/>
          <w:sz w:val="28"/>
        </w:rPr>
        <w:t>. S</w:t>
      </w:r>
      <w:r w:rsidR="00EC2D4F">
        <w:rPr>
          <w:rFonts w:ascii="Garamond" w:hAnsi="Garamond"/>
          <w:sz w:val="28"/>
        </w:rPr>
        <w:t>ource E ascribes the catastro</w:t>
      </w:r>
      <w:r w:rsidR="00660FAB">
        <w:rPr>
          <w:rFonts w:ascii="Garamond" w:hAnsi="Garamond"/>
          <w:sz w:val="28"/>
        </w:rPr>
        <w:t>p</w:t>
      </w:r>
      <w:r w:rsidR="00EC2D4F">
        <w:rPr>
          <w:rFonts w:ascii="Garamond" w:hAnsi="Garamond"/>
          <w:sz w:val="28"/>
        </w:rPr>
        <w:t>he to “small causes” – a miscalculation of “the instruments of bluff and threat”. All governments</w:t>
      </w:r>
      <w:r w:rsidR="00564EDD">
        <w:rPr>
          <w:rFonts w:ascii="Garamond" w:hAnsi="Garamond"/>
          <w:sz w:val="28"/>
        </w:rPr>
        <w:t xml:space="preserve"> in 1914</w:t>
      </w:r>
      <w:r w:rsidR="00EC2D4F">
        <w:rPr>
          <w:rFonts w:ascii="Garamond" w:hAnsi="Garamond"/>
          <w:sz w:val="28"/>
        </w:rPr>
        <w:t xml:space="preserve"> are “prisoners of their own weapons”</w:t>
      </w:r>
      <w:r w:rsidR="00564EDD">
        <w:rPr>
          <w:rFonts w:ascii="Garamond" w:hAnsi="Garamond"/>
          <w:sz w:val="28"/>
        </w:rPr>
        <w:t>. A</w:t>
      </w:r>
      <w:r w:rsidR="00EC2D4F">
        <w:rPr>
          <w:rFonts w:ascii="Garamond" w:hAnsi="Garamond"/>
          <w:sz w:val="28"/>
        </w:rPr>
        <w:t xml:space="preserve">ll populations victims of their own righteous nationalism, </w:t>
      </w:r>
      <w:r w:rsidR="00564EDD">
        <w:rPr>
          <w:rFonts w:ascii="Garamond" w:hAnsi="Garamond"/>
          <w:sz w:val="28"/>
        </w:rPr>
        <w:t>and rush to war to defend themselves (or, in the case of Britain, plucky little Belgium).</w:t>
      </w:r>
      <w:r w:rsidR="00EC2D4F">
        <w:rPr>
          <w:rFonts w:ascii="Garamond" w:hAnsi="Garamond"/>
          <w:sz w:val="28"/>
        </w:rPr>
        <w:t xml:space="preserve"> </w:t>
      </w:r>
    </w:p>
    <w:p w:rsidR="003372CB" w:rsidRDefault="00564EDD" w:rsidP="003372CB">
      <w:pPr>
        <w:spacing w:after="0" w:line="240" w:lineRule="auto"/>
        <w:ind w:firstLine="720"/>
        <w:rPr>
          <w:rFonts w:ascii="Garamond" w:hAnsi="Garamond"/>
          <w:sz w:val="28"/>
        </w:rPr>
      </w:pPr>
      <w:r>
        <w:rPr>
          <w:rFonts w:ascii="Garamond" w:hAnsi="Garamond"/>
          <w:sz w:val="28"/>
        </w:rPr>
        <w:t>But this is to ignore the great distinction of the July Crisis: the Berlin government was not a prisoner; the Germans, from the Kaiser down, freely chose “not to negelct the present opportunity” (B): to seize the excuse of the Sarajevo crime, and use</w:t>
      </w:r>
      <w:r w:rsidR="00EC2D4F">
        <w:rPr>
          <w:rFonts w:ascii="Garamond" w:hAnsi="Garamond"/>
          <w:sz w:val="28"/>
        </w:rPr>
        <w:t xml:space="preserve"> </w:t>
      </w:r>
      <w:r>
        <w:rPr>
          <w:rFonts w:ascii="Garamond" w:hAnsi="Garamond"/>
          <w:sz w:val="28"/>
        </w:rPr>
        <w:t xml:space="preserve">it for a purpose long foreseen. Vienna felt powerless to resist. Thus the Germans got want they wanted. It is silly of E to speak of an innocent war in which everyone was defending his homeland. Great wars do not begin defensively. There is an essential impulse of aggression: and these documents confirm it began in Berlin.   </w:t>
      </w:r>
      <w:r w:rsidR="003372CB">
        <w:rPr>
          <w:rFonts w:ascii="Garamond" w:hAnsi="Garamond"/>
          <w:sz w:val="28"/>
        </w:rPr>
        <w:t xml:space="preserve"> </w:t>
      </w:r>
      <w:r w:rsidR="002645F2">
        <w:rPr>
          <w:rFonts w:ascii="Garamond" w:hAnsi="Garamond"/>
          <w:b/>
          <w:color w:val="C00000"/>
          <w:sz w:val="24"/>
          <w:u w:val="single"/>
        </w:rPr>
        <w:t xml:space="preserve">A worthless answer, worthy of the Bežigrad Gymnasium. </w:t>
      </w:r>
    </w:p>
    <w:p w:rsidR="00133906" w:rsidRDefault="00133906" w:rsidP="00133906">
      <w:pPr>
        <w:spacing w:after="0" w:line="240" w:lineRule="auto"/>
        <w:ind w:firstLine="720"/>
        <w:rPr>
          <w:rFonts w:ascii="Garamond" w:hAnsi="Garamond"/>
          <w:sz w:val="28"/>
        </w:rPr>
      </w:pPr>
    </w:p>
    <w:p w:rsidR="006E5C03" w:rsidRDefault="006E5C03" w:rsidP="00133906">
      <w:pPr>
        <w:spacing w:after="0" w:line="240" w:lineRule="auto"/>
        <w:ind w:firstLine="720"/>
        <w:rPr>
          <w:rFonts w:ascii="Garamond" w:hAnsi="Garamond"/>
          <w:sz w:val="28"/>
        </w:rPr>
      </w:pPr>
    </w:p>
    <w:p w:rsidR="006E5C03" w:rsidRDefault="006E5C03" w:rsidP="00133906">
      <w:pPr>
        <w:spacing w:after="0" w:line="240" w:lineRule="auto"/>
        <w:ind w:firstLine="720"/>
        <w:rPr>
          <w:rFonts w:ascii="Garamond" w:hAnsi="Garamond"/>
          <w:sz w:val="28"/>
        </w:rPr>
      </w:pPr>
    </w:p>
    <w:p w:rsidR="006E5C03" w:rsidRDefault="006E5C03" w:rsidP="00133906">
      <w:pPr>
        <w:spacing w:after="0" w:line="240" w:lineRule="auto"/>
        <w:ind w:firstLine="720"/>
        <w:rPr>
          <w:rFonts w:ascii="Garamond" w:hAnsi="Garamond"/>
          <w:sz w:val="28"/>
        </w:rPr>
      </w:pPr>
    </w:p>
    <w:p w:rsidR="00C562D5" w:rsidRDefault="00C562D5" w:rsidP="009F6489">
      <w:pPr>
        <w:spacing w:after="0" w:line="240" w:lineRule="auto"/>
        <w:jc w:val="both"/>
        <w:rPr>
          <w:rFonts w:ascii="Garamond" w:hAnsi="Garamond"/>
          <w:sz w:val="28"/>
        </w:rPr>
      </w:pPr>
    </w:p>
    <w:p w:rsidR="009F6489" w:rsidRPr="009F6489" w:rsidRDefault="009F6489" w:rsidP="009F6489">
      <w:pPr>
        <w:spacing w:after="0" w:line="240" w:lineRule="auto"/>
        <w:jc w:val="both"/>
        <w:rPr>
          <w:rFonts w:ascii="Garamond" w:hAnsi="Garamond"/>
          <w:i/>
          <w:color w:val="C00000"/>
          <w:sz w:val="48"/>
        </w:rPr>
      </w:pPr>
      <w:r>
        <w:rPr>
          <w:rFonts w:ascii="Garamond" w:hAnsi="Garamond"/>
          <w:color w:val="C00000"/>
          <w:sz w:val="48"/>
        </w:rPr>
        <w:t xml:space="preserve">Burilov: </w:t>
      </w:r>
      <w:r w:rsidRPr="009F6489">
        <w:rPr>
          <w:rFonts w:ascii="Garamond" w:hAnsi="Garamond"/>
          <w:i/>
          <w:color w:val="C00000"/>
          <w:sz w:val="48"/>
        </w:rPr>
        <w:t>death to all Germans and Serbs</w:t>
      </w:r>
      <w:r w:rsidR="00AB2A26">
        <w:rPr>
          <w:rFonts w:ascii="Garamond" w:hAnsi="Garamond"/>
          <w:i/>
          <w:color w:val="C00000"/>
          <w:sz w:val="48"/>
        </w:rPr>
        <w:t xml:space="preserve">  </w:t>
      </w:r>
      <w:r w:rsidR="00AB2A26" w:rsidRPr="00E559FA">
        <w:rPr>
          <w:rFonts w:ascii="Garamond" w:hAnsi="Garamond"/>
          <w:color w:val="FFFF00"/>
          <w:sz w:val="48"/>
          <w:shd w:val="clear" w:color="auto" w:fill="403152" w:themeFill="accent4" w:themeFillShade="80"/>
        </w:rPr>
        <w:t xml:space="preserve">band </w:t>
      </w:r>
      <w:r w:rsidR="00AB2A26">
        <w:rPr>
          <w:rFonts w:ascii="Garamond" w:hAnsi="Garamond"/>
          <w:color w:val="FFFF00"/>
          <w:sz w:val="48"/>
          <w:shd w:val="clear" w:color="auto" w:fill="403152" w:themeFill="accent4" w:themeFillShade="80"/>
        </w:rPr>
        <w:t>3</w:t>
      </w:r>
    </w:p>
    <w:p w:rsidR="009F6489" w:rsidRPr="00990FB9" w:rsidRDefault="009F6489" w:rsidP="009F6489">
      <w:pPr>
        <w:spacing w:after="0" w:line="240" w:lineRule="auto"/>
        <w:rPr>
          <w:rFonts w:ascii="Garamond" w:hAnsi="Garamond"/>
          <w:sz w:val="28"/>
        </w:rPr>
      </w:pPr>
      <w:r w:rsidRPr="00990FB9">
        <w:rPr>
          <w:rFonts w:ascii="Garamond" w:hAnsi="Garamond"/>
          <w:sz w:val="28"/>
        </w:rPr>
        <w:t xml:space="preserve">During the Austro-Serbian </w:t>
      </w:r>
      <w:r w:rsidRPr="00995533">
        <w:rPr>
          <w:rFonts w:ascii="Garamond" w:hAnsi="Garamond"/>
          <w:strike/>
          <w:sz w:val="28"/>
        </w:rPr>
        <w:t>crises</w:t>
      </w:r>
      <w:r w:rsidRPr="00990FB9">
        <w:rPr>
          <w:rFonts w:ascii="Garamond" w:hAnsi="Garamond"/>
          <w:sz w:val="28"/>
        </w:rPr>
        <w:t xml:space="preserve"> </w:t>
      </w:r>
      <w:r w:rsidR="00995533" w:rsidRPr="00995533">
        <w:rPr>
          <w:rFonts w:ascii="Garamond" w:hAnsi="Garamond"/>
          <w:b/>
          <w:i/>
          <w:color w:val="C00000"/>
          <w:sz w:val="24"/>
          <w:u w:val="single"/>
        </w:rPr>
        <w:t>crisis</w:t>
      </w:r>
      <w:r w:rsidR="00995533">
        <w:rPr>
          <w:rFonts w:ascii="Garamond" w:hAnsi="Garamond"/>
          <w:b/>
          <w:color w:val="C00000"/>
          <w:sz w:val="24"/>
          <w:u w:val="single"/>
        </w:rPr>
        <w:t xml:space="preserve">. </w:t>
      </w:r>
      <w:r w:rsidR="00995533" w:rsidRPr="00995533">
        <w:rPr>
          <w:rFonts w:ascii="Garamond" w:hAnsi="Garamond"/>
          <w:b/>
          <w:i/>
          <w:color w:val="C00000"/>
          <w:sz w:val="24"/>
          <w:u w:val="single"/>
        </w:rPr>
        <w:t>Crises</w:t>
      </w:r>
      <w:r w:rsidR="00995533">
        <w:rPr>
          <w:rFonts w:ascii="Garamond" w:hAnsi="Garamond"/>
          <w:b/>
          <w:color w:val="C00000"/>
          <w:sz w:val="24"/>
          <w:u w:val="single"/>
        </w:rPr>
        <w:t xml:space="preserve"> is plural </w:t>
      </w:r>
      <w:r w:rsidRPr="00990FB9">
        <w:rPr>
          <w:rFonts w:ascii="Garamond" w:hAnsi="Garamond"/>
          <w:sz w:val="28"/>
        </w:rPr>
        <w:t xml:space="preserve">all the great powers were trying to justify there actions and announcing that they are not aiming </w:t>
      </w:r>
      <w:r w:rsidRPr="00995533">
        <w:rPr>
          <w:rFonts w:ascii="Garamond" w:hAnsi="Garamond"/>
          <w:strike/>
          <w:sz w:val="28"/>
        </w:rPr>
        <w:t>against</w:t>
      </w:r>
      <w:r w:rsidR="00995533">
        <w:rPr>
          <w:rFonts w:ascii="Garamond" w:hAnsi="Garamond"/>
          <w:b/>
          <w:color w:val="C00000"/>
          <w:sz w:val="24"/>
          <w:u w:val="single"/>
        </w:rPr>
        <w:t>at?</w:t>
      </w:r>
      <w:r w:rsidRPr="00990FB9">
        <w:rPr>
          <w:rFonts w:ascii="Garamond" w:hAnsi="Garamond"/>
          <w:sz w:val="28"/>
        </w:rPr>
        <w:t xml:space="preserve"> war but want to localise the cruses and avoid any major conflicts.</w:t>
      </w:r>
    </w:p>
    <w:p w:rsidR="009F6489" w:rsidRPr="00FF2B00" w:rsidRDefault="009F6489" w:rsidP="00FF2B00">
      <w:pPr>
        <w:spacing w:after="0" w:line="240" w:lineRule="auto"/>
        <w:ind w:firstLine="720"/>
        <w:rPr>
          <w:rFonts w:ascii="Garamond" w:hAnsi="Garamond"/>
          <w:b/>
          <w:color w:val="C00000"/>
          <w:sz w:val="24"/>
          <w:u w:val="single"/>
        </w:rPr>
      </w:pPr>
      <w:r w:rsidRPr="00990FB9">
        <w:rPr>
          <w:rFonts w:ascii="Garamond" w:hAnsi="Garamond"/>
          <w:sz w:val="28"/>
        </w:rPr>
        <w:t xml:space="preserve">In source D we can immediately see that “No country engaged in war of aggression” is a falls statement. As the German government sees it, </w:t>
      </w:r>
      <w:r w:rsidR="001E4341">
        <w:rPr>
          <w:rFonts w:ascii="Garamond" w:hAnsi="Garamond"/>
          <w:b/>
          <w:color w:val="C00000"/>
          <w:sz w:val="24"/>
          <w:u w:val="single"/>
        </w:rPr>
        <w:t>Or rather: As the German government insis</w:t>
      </w:r>
      <w:r w:rsidR="00352BE1">
        <w:rPr>
          <w:rFonts w:ascii="Garamond" w:hAnsi="Garamond"/>
          <w:b/>
          <w:color w:val="C00000"/>
          <w:sz w:val="24"/>
          <w:u w:val="single"/>
        </w:rPr>
        <w:t>ts in its ultimatum to Ru</w:t>
      </w:r>
      <w:r w:rsidR="001E4341">
        <w:rPr>
          <w:rFonts w:ascii="Garamond" w:hAnsi="Garamond"/>
          <w:b/>
          <w:color w:val="C00000"/>
          <w:sz w:val="24"/>
          <w:u w:val="single"/>
        </w:rPr>
        <w:t xml:space="preserve">ssia </w:t>
      </w:r>
      <w:r w:rsidRPr="00990FB9">
        <w:rPr>
          <w:rFonts w:ascii="Garamond" w:hAnsi="Garamond"/>
          <w:sz w:val="28"/>
        </w:rPr>
        <w:t xml:space="preserve">Russia has mobilised all her forces against Germany </w:t>
      </w:r>
      <w:r w:rsidRPr="001E4341">
        <w:rPr>
          <w:rFonts w:ascii="Garamond" w:hAnsi="Garamond"/>
          <w:strike/>
          <w:sz w:val="28"/>
        </w:rPr>
        <w:t>and</w:t>
      </w:r>
      <w:r w:rsidRPr="00990FB9">
        <w:rPr>
          <w:rFonts w:ascii="Garamond" w:hAnsi="Garamond"/>
          <w:sz w:val="28"/>
        </w:rPr>
        <w:t xml:space="preserve"> </w:t>
      </w:r>
      <w:r w:rsidR="001E4341">
        <w:rPr>
          <w:rFonts w:ascii="Garamond" w:hAnsi="Garamond"/>
          <w:b/>
          <w:color w:val="C00000"/>
          <w:sz w:val="24"/>
          <w:u w:val="single"/>
        </w:rPr>
        <w:t xml:space="preserve">as well as </w:t>
      </w:r>
      <w:r w:rsidRPr="00990FB9">
        <w:rPr>
          <w:rFonts w:ascii="Garamond" w:hAnsi="Garamond"/>
          <w:sz w:val="28"/>
        </w:rPr>
        <w:t>Austria. In the eyes of the Germans the Russians are being aggressive by trying to provoke a localised crisis between Austria and Serbia to a great European conflict. This was an official statement to the Russians by the German government.</w:t>
      </w:r>
      <w:r w:rsidR="00FF2B00">
        <w:rPr>
          <w:rFonts w:ascii="Garamond" w:hAnsi="Garamond"/>
          <w:sz w:val="28"/>
        </w:rPr>
        <w:t xml:space="preserve"> </w:t>
      </w:r>
      <w:r w:rsidR="00FF2B00">
        <w:rPr>
          <w:rFonts w:ascii="Garamond" w:hAnsi="Garamond"/>
          <w:b/>
          <w:color w:val="C00000"/>
          <w:sz w:val="24"/>
          <w:u w:val="single"/>
        </w:rPr>
        <w:t>Yes: what does that imply?</w:t>
      </w:r>
      <w:r w:rsidR="00FF2B00" w:rsidRPr="00FF2B00">
        <w:rPr>
          <w:rFonts w:ascii="Garamond" w:hAnsi="Garamond"/>
          <w:b/>
          <w:i/>
          <w:color w:val="C00000"/>
          <w:sz w:val="24"/>
          <w:u w:val="single"/>
        </w:rPr>
        <w:t xml:space="preserve"> That the Germans are trying to blame the Russians.</w:t>
      </w:r>
      <w:r w:rsidRPr="00990FB9">
        <w:rPr>
          <w:rFonts w:ascii="Garamond" w:hAnsi="Garamond"/>
          <w:sz w:val="28"/>
        </w:rPr>
        <w:t xml:space="preserve"> </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 xml:space="preserve">Source A is from early 1914, before the crises and it’s a report from a Belgium ambassador to the Belgium government. He states that the French President and his supporters are the greatest threat to European peace because of there nationalistic and militaristic policies. This again doesn’t support the statement that because these are very aggressive political terms to take in the time of peace. </w:t>
      </w:r>
      <w:r w:rsidR="00FF2B00">
        <w:rPr>
          <w:rFonts w:ascii="Garamond" w:hAnsi="Garamond"/>
          <w:b/>
          <w:color w:val="C00000"/>
          <w:sz w:val="24"/>
          <w:u w:val="single"/>
        </w:rPr>
        <w:t>Well, the Belgian ambassador, very surprisingly, thinks that the French are militarists. Is that plausible? Did the French attitude have any bearing on the outbreak of war in summer 1914? (</w:t>
      </w:r>
      <w:r w:rsidR="00FF2B00" w:rsidRPr="00FF2B00">
        <w:rPr>
          <w:rFonts w:ascii="Garamond" w:hAnsi="Garamond"/>
          <w:b/>
          <w:i/>
          <w:color w:val="C00000"/>
          <w:sz w:val="24"/>
          <w:u w:val="single"/>
        </w:rPr>
        <w:t>No.</w:t>
      </w:r>
      <w:r w:rsidR="00FF2B00">
        <w:rPr>
          <w:rFonts w:ascii="Garamond" w:hAnsi="Garamond"/>
          <w:b/>
          <w:color w:val="C00000"/>
          <w:sz w:val="24"/>
          <w:u w:val="single"/>
        </w:rPr>
        <w:t>)</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 xml:space="preserve">Source C again shows little restrain to the possibility of war, it’s a message to a German Ambassador from a German minister. The source </w:t>
      </w:r>
      <w:r w:rsidRPr="00524DF9">
        <w:rPr>
          <w:rFonts w:ascii="Garamond" w:hAnsi="Garamond"/>
          <w:strike/>
          <w:sz w:val="28"/>
        </w:rPr>
        <w:t>states</w:t>
      </w:r>
      <w:r w:rsidRPr="00990FB9">
        <w:rPr>
          <w:rFonts w:ascii="Garamond" w:hAnsi="Garamond"/>
          <w:sz w:val="28"/>
        </w:rPr>
        <w:t xml:space="preserve"> </w:t>
      </w:r>
      <w:r w:rsidR="00E35F3B" w:rsidRPr="00E35F3B">
        <w:rPr>
          <w:rFonts w:ascii="Garamond" w:hAnsi="Garamond"/>
          <w:b/>
          <w:i/>
          <w:color w:val="C00000"/>
          <w:sz w:val="24"/>
          <w:u w:val="single"/>
        </w:rPr>
        <w:t>Claims</w:t>
      </w:r>
      <w:r w:rsidR="00E35F3B">
        <w:rPr>
          <w:rFonts w:ascii="Garamond" w:hAnsi="Garamond"/>
          <w:b/>
          <w:color w:val="C00000"/>
          <w:sz w:val="24"/>
          <w:u w:val="single"/>
        </w:rPr>
        <w:t xml:space="preserve">: it’s the German foreign ministrz presenting its case to its ambasadors, who can then argue it all over the world </w:t>
      </w:r>
      <w:r w:rsidRPr="00990FB9">
        <w:rPr>
          <w:rFonts w:ascii="Garamond" w:hAnsi="Garamond"/>
          <w:sz w:val="28"/>
        </w:rPr>
        <w:t xml:space="preserve">that the murder of the </w:t>
      </w:r>
      <w:r w:rsidRPr="00990FB9">
        <w:rPr>
          <w:rFonts w:ascii="Garamond" w:hAnsi="Garamond"/>
          <w:sz w:val="28"/>
        </w:rPr>
        <w:lastRenderedPageBreak/>
        <w:t xml:space="preserve">Archduke was a planed act of great aggression by the Serbian government and army against Austria. </w:t>
      </w:r>
      <w:r w:rsidR="00E35F3B">
        <w:rPr>
          <w:rFonts w:ascii="Garamond" w:hAnsi="Garamond"/>
          <w:b/>
          <w:color w:val="C00000"/>
          <w:sz w:val="24"/>
          <w:u w:val="single"/>
        </w:rPr>
        <w:t xml:space="preserve">Was it? Not really. </w:t>
      </w:r>
      <w:r w:rsidRPr="00990FB9">
        <w:rPr>
          <w:rFonts w:ascii="Garamond" w:hAnsi="Garamond"/>
          <w:sz w:val="28"/>
        </w:rPr>
        <w:t>The source states that Germany will support Austria even if it decides to go to war with Serbia. Again this only shows aggression from Serbian, Austrian and German government towards each other.</w:t>
      </w:r>
      <w:r w:rsidR="00E35F3B">
        <w:rPr>
          <w:rFonts w:ascii="Garamond" w:hAnsi="Garamond"/>
          <w:sz w:val="28"/>
        </w:rPr>
        <w:t xml:space="preserve"> </w:t>
      </w:r>
      <w:r w:rsidR="00E35F3B">
        <w:rPr>
          <w:rFonts w:ascii="Garamond" w:hAnsi="Garamond"/>
          <w:b/>
          <w:color w:val="C00000"/>
          <w:sz w:val="24"/>
          <w:u w:val="single"/>
        </w:rPr>
        <w:t>Well, it suggests German aggressiveness; it only makes accusations against Serbia</w:t>
      </w:r>
      <w:r w:rsidRPr="00990FB9">
        <w:rPr>
          <w:rFonts w:ascii="Garamond" w:hAnsi="Garamond"/>
          <w:sz w:val="28"/>
        </w:rPr>
        <w:t xml:space="preserve"> </w:t>
      </w:r>
    </w:p>
    <w:p w:rsidR="009F6489" w:rsidRPr="00990FB9" w:rsidRDefault="009F6489" w:rsidP="00E35F3B">
      <w:pPr>
        <w:spacing w:after="0" w:line="240" w:lineRule="auto"/>
        <w:ind w:firstLine="720"/>
        <w:rPr>
          <w:rFonts w:ascii="Garamond" w:hAnsi="Garamond"/>
          <w:sz w:val="28"/>
        </w:rPr>
      </w:pPr>
      <w:r w:rsidRPr="00990FB9">
        <w:rPr>
          <w:rFonts w:ascii="Garamond" w:hAnsi="Garamond"/>
          <w:sz w:val="28"/>
        </w:rPr>
        <w:t xml:space="preserve">Source B is a report from an Austrian ambassador in Germany to the Austrian foreign Minister. The ambassador states that Austria has Germany’s full support and it even conveys that Germany is convinced that Russia is planning a war against the west at some point but it’s not ready yet. It stats that Austria should go to war with Serbia as soon as possible whale Russia is still not fully ready to go to war against the west. It also states that France and Britain will not get involved in war on ether side, giving Germany and Austria a firm chance of wining the war very soon. This is a very aggressive statement </w:t>
      </w:r>
      <w:r w:rsidR="00E35F3B">
        <w:rPr>
          <w:rFonts w:ascii="Garamond" w:hAnsi="Garamond"/>
          <w:b/>
          <w:color w:val="C00000"/>
          <w:sz w:val="24"/>
          <w:u w:val="single"/>
        </w:rPr>
        <w:t xml:space="preserve">Yes. </w:t>
      </w:r>
      <w:r w:rsidRPr="00990FB9">
        <w:rPr>
          <w:rFonts w:ascii="Garamond" w:hAnsi="Garamond"/>
          <w:sz w:val="28"/>
        </w:rPr>
        <w:t>which again only proves that there were countries that had engaged in war of aggression.</w:t>
      </w:r>
      <w:r w:rsidR="00E35F3B">
        <w:rPr>
          <w:rFonts w:ascii="Garamond" w:hAnsi="Garamond"/>
          <w:sz w:val="28"/>
        </w:rPr>
        <w:t xml:space="preserve"> </w:t>
      </w:r>
      <w:r w:rsidR="00E35F3B">
        <w:rPr>
          <w:rFonts w:ascii="Garamond" w:hAnsi="Garamond"/>
          <w:b/>
          <w:color w:val="C00000"/>
          <w:sz w:val="24"/>
          <w:u w:val="single"/>
        </w:rPr>
        <w:t>Which countries? Only Germany is promoting war in this document.</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Finally source E is a passage from a history book written half a century later. It only analyses how politicians used there bluff’s and big armies to try and scare the others out of war but the found themselves dragged in to war by these same factors. These source is irrelevant because it only analyses and generalises the events after war has taken place.</w:t>
      </w:r>
      <w:r w:rsidR="00E35F3B" w:rsidRPr="00E35F3B">
        <w:rPr>
          <w:rFonts w:ascii="Garamond" w:hAnsi="Garamond"/>
          <w:b/>
          <w:color w:val="C00000"/>
          <w:sz w:val="24"/>
          <w:u w:val="single"/>
        </w:rPr>
        <w:t xml:space="preserve"> </w:t>
      </w:r>
      <w:r w:rsidR="00E35F3B">
        <w:rPr>
          <w:rFonts w:ascii="Garamond" w:hAnsi="Garamond"/>
          <w:b/>
          <w:color w:val="C00000"/>
          <w:sz w:val="24"/>
          <w:u w:val="single"/>
        </w:rPr>
        <w:t>A very strange statement. What can historians do – what can anyone do – but analyse events</w:t>
      </w:r>
      <w:r w:rsidR="00467B41">
        <w:rPr>
          <w:rFonts w:ascii="Garamond" w:hAnsi="Garamond"/>
          <w:b/>
          <w:color w:val="C00000"/>
          <w:sz w:val="24"/>
          <w:u w:val="single"/>
        </w:rPr>
        <w:t xml:space="preserve"> that have taken place</w:t>
      </w:r>
      <w:r w:rsidR="00E35F3B">
        <w:rPr>
          <w:rFonts w:ascii="Garamond" w:hAnsi="Garamond"/>
          <w:b/>
          <w:color w:val="C00000"/>
          <w:sz w:val="24"/>
          <w:u w:val="single"/>
        </w:rPr>
        <w:t>?</w:t>
      </w:r>
    </w:p>
    <w:p w:rsidR="00146327" w:rsidRDefault="009F6489" w:rsidP="009F6489">
      <w:pPr>
        <w:spacing w:after="0" w:line="240" w:lineRule="auto"/>
        <w:ind w:firstLine="720"/>
        <w:rPr>
          <w:rFonts w:ascii="Garamond" w:hAnsi="Garamond"/>
          <w:b/>
          <w:color w:val="C00000"/>
          <w:sz w:val="24"/>
          <w:u w:val="single"/>
        </w:rPr>
      </w:pPr>
      <w:r w:rsidRPr="00990FB9">
        <w:rPr>
          <w:rFonts w:ascii="Garamond" w:hAnsi="Garamond"/>
          <w:sz w:val="28"/>
        </w:rPr>
        <w:t>It is clear from the sources that there were at least two countries (Germany &amp; Serbia) that engaged in war of aggression and dragged others in it with them. Which disproves the hypot</w:t>
      </w:r>
      <w:r>
        <w:rPr>
          <w:rFonts w:ascii="Garamond" w:hAnsi="Garamond"/>
          <w:sz w:val="28"/>
        </w:rPr>
        <w:t>hesis</w:t>
      </w:r>
      <w:r w:rsidRPr="00990FB9">
        <w:rPr>
          <w:rFonts w:ascii="Garamond" w:hAnsi="Garamond"/>
          <w:sz w:val="28"/>
        </w:rPr>
        <w:t>, “No country engaged in war of aggression”.</w:t>
      </w:r>
      <w:r w:rsidR="00FF2B00">
        <w:rPr>
          <w:rFonts w:ascii="Garamond" w:hAnsi="Garamond"/>
          <w:sz w:val="28"/>
        </w:rPr>
        <w:t xml:space="preserve"> </w:t>
      </w:r>
    </w:p>
    <w:p w:rsidR="00E819F3" w:rsidRPr="00E819F3" w:rsidRDefault="00146327" w:rsidP="00E819F3">
      <w:pPr>
        <w:pStyle w:val="ListParagraph"/>
        <w:numPr>
          <w:ilvl w:val="0"/>
          <w:numId w:val="1"/>
        </w:numPr>
        <w:spacing w:after="0" w:line="240" w:lineRule="auto"/>
        <w:rPr>
          <w:rFonts w:ascii="Garamond" w:hAnsi="Garamond"/>
          <w:sz w:val="28"/>
        </w:rPr>
      </w:pPr>
      <w:r w:rsidRPr="00E819F3">
        <w:rPr>
          <w:rFonts w:ascii="Garamond" w:hAnsi="Garamond"/>
          <w:b/>
          <w:color w:val="C00000"/>
          <w:sz w:val="24"/>
          <w:u w:val="single"/>
        </w:rPr>
        <w:t>You seem to take all</w:t>
      </w:r>
      <w:r w:rsidR="00524DF9" w:rsidRPr="00E819F3">
        <w:rPr>
          <w:rFonts w:ascii="Garamond" w:hAnsi="Garamond"/>
          <w:b/>
          <w:color w:val="C00000"/>
          <w:sz w:val="24"/>
          <w:u w:val="single"/>
        </w:rPr>
        <w:t xml:space="preserve"> the </w:t>
      </w:r>
      <w:r w:rsidR="00E819F3">
        <w:rPr>
          <w:rFonts w:ascii="Garamond" w:hAnsi="Garamond"/>
          <w:b/>
          <w:color w:val="C00000"/>
          <w:sz w:val="24"/>
          <w:u w:val="single"/>
        </w:rPr>
        <w:t>sources at face value, assuming that they are sincere. But governments always lie, especially when Europe is sliding into general war and everyone wants to disclaim responsibility.</w:t>
      </w:r>
    </w:p>
    <w:p w:rsidR="00826F4A" w:rsidRPr="00826F4A" w:rsidRDefault="00467B41" w:rsidP="00E819F3">
      <w:pPr>
        <w:pStyle w:val="ListParagraph"/>
        <w:numPr>
          <w:ilvl w:val="0"/>
          <w:numId w:val="1"/>
        </w:numPr>
        <w:spacing w:after="0" w:line="240" w:lineRule="auto"/>
        <w:rPr>
          <w:rFonts w:ascii="Garamond" w:hAnsi="Garamond"/>
          <w:sz w:val="28"/>
        </w:rPr>
      </w:pPr>
      <w:r>
        <w:rPr>
          <w:rFonts w:ascii="Garamond" w:hAnsi="Garamond"/>
          <w:b/>
          <w:color w:val="C00000"/>
          <w:sz w:val="24"/>
          <w:u w:val="single"/>
        </w:rPr>
        <w:t xml:space="preserve">Everyone accuses the other side of aggression: that is to be expected. </w:t>
      </w:r>
      <w:r w:rsidR="00826F4A">
        <w:rPr>
          <w:rFonts w:ascii="Garamond" w:hAnsi="Garamond"/>
          <w:b/>
          <w:color w:val="C00000"/>
          <w:sz w:val="24"/>
          <w:u w:val="single"/>
        </w:rPr>
        <w:t xml:space="preserve">You affirm this vague eair of blame, and seem to assume that this proves there was an aggressor somewhere. The question is: </w:t>
      </w:r>
      <w:r w:rsidR="00826F4A" w:rsidRPr="00826F4A">
        <w:rPr>
          <w:rFonts w:ascii="Garamond" w:hAnsi="Garamond"/>
          <w:b/>
          <w:i/>
          <w:color w:val="C00000"/>
          <w:sz w:val="24"/>
          <w:u w:val="single"/>
        </w:rPr>
        <w:t>did</w:t>
      </w:r>
      <w:r w:rsidR="00826F4A">
        <w:rPr>
          <w:rFonts w:ascii="Garamond" w:hAnsi="Garamond"/>
          <w:b/>
          <w:color w:val="C00000"/>
          <w:sz w:val="24"/>
          <w:u w:val="single"/>
        </w:rPr>
        <w:t xml:space="preserve"> any country undertake a deliberate war of aggression in 1914?</w:t>
      </w:r>
      <w:r>
        <w:rPr>
          <w:rFonts w:ascii="Garamond" w:hAnsi="Garamond"/>
          <w:b/>
          <w:color w:val="C00000"/>
          <w:sz w:val="24"/>
          <w:u w:val="single"/>
        </w:rPr>
        <w:t xml:space="preserve"> </w:t>
      </w:r>
      <w:r w:rsidR="00826F4A">
        <w:rPr>
          <w:rFonts w:ascii="Garamond" w:hAnsi="Garamond"/>
          <w:b/>
          <w:color w:val="C00000"/>
          <w:sz w:val="24"/>
          <w:u w:val="single"/>
        </w:rPr>
        <w:t xml:space="preserve">Was Serbia (which did nothing officially except accept the grim Austrian ultimatum) guilty? Was Germany (which only declared war when the great Russian war machine was already in motion?) </w:t>
      </w:r>
    </w:p>
    <w:p w:rsidR="009F6489" w:rsidRPr="00E819F3" w:rsidRDefault="00826F4A" w:rsidP="00E819F3">
      <w:pPr>
        <w:pStyle w:val="ListParagraph"/>
        <w:numPr>
          <w:ilvl w:val="0"/>
          <w:numId w:val="1"/>
        </w:numPr>
        <w:spacing w:after="0" w:line="240" w:lineRule="auto"/>
        <w:rPr>
          <w:rFonts w:ascii="Garamond" w:hAnsi="Garamond"/>
          <w:sz w:val="28"/>
        </w:rPr>
      </w:pPr>
      <w:r>
        <w:rPr>
          <w:rFonts w:ascii="Garamond" w:hAnsi="Garamond"/>
          <w:b/>
          <w:color w:val="C00000"/>
          <w:sz w:val="24"/>
          <w:u w:val="single"/>
        </w:rPr>
        <w:t>So you haven’t really made your case.</w:t>
      </w:r>
      <w:r w:rsidR="00A430C3" w:rsidRPr="00E819F3">
        <w:rPr>
          <w:rFonts w:ascii="Garamond" w:hAnsi="Garamond"/>
          <w:b/>
          <w:color w:val="C00000"/>
          <w:sz w:val="24"/>
          <w:u w:val="single"/>
        </w:rPr>
        <w:t xml:space="preserve"> </w:t>
      </w:r>
      <w:r w:rsidR="00146327" w:rsidRPr="00E819F3">
        <w:rPr>
          <w:rFonts w:ascii="Garamond" w:hAnsi="Garamond"/>
          <w:b/>
          <w:color w:val="C00000"/>
          <w:sz w:val="24"/>
          <w:u w:val="single"/>
        </w:rPr>
        <w:t xml:space="preserve"> </w:t>
      </w:r>
      <w:r w:rsidR="00E35F3B" w:rsidRPr="00E819F3">
        <w:rPr>
          <w:rFonts w:ascii="Garamond" w:hAnsi="Garamond"/>
          <w:b/>
          <w:color w:val="C00000"/>
          <w:sz w:val="24"/>
          <w:u w:val="single"/>
        </w:rPr>
        <w:t xml:space="preserve"> </w:t>
      </w:r>
      <w:r w:rsidR="00FF2B00" w:rsidRPr="00E819F3">
        <w:rPr>
          <w:rFonts w:ascii="Garamond" w:hAnsi="Garamond"/>
          <w:b/>
          <w:color w:val="C00000"/>
          <w:sz w:val="24"/>
          <w:u w:val="single"/>
        </w:rPr>
        <w:t xml:space="preserve"> </w:t>
      </w:r>
    </w:p>
    <w:p w:rsidR="009F6489" w:rsidRDefault="009F6489" w:rsidP="009F6489">
      <w:pPr>
        <w:spacing w:after="0" w:line="240" w:lineRule="auto"/>
        <w:ind w:firstLine="720"/>
        <w:rPr>
          <w:rFonts w:ascii="Garamond" w:hAnsi="Garamond"/>
          <w:sz w:val="28"/>
        </w:rPr>
      </w:pPr>
    </w:p>
    <w:p w:rsidR="009F6489" w:rsidRDefault="009F6489" w:rsidP="009F6489">
      <w:pPr>
        <w:spacing w:after="0" w:line="240" w:lineRule="auto"/>
        <w:ind w:firstLine="720"/>
        <w:rPr>
          <w:rFonts w:ascii="Garamond" w:hAnsi="Garamond"/>
          <w:sz w:val="28"/>
        </w:rPr>
      </w:pPr>
    </w:p>
    <w:p w:rsidR="006E5C03" w:rsidRDefault="006E5C03" w:rsidP="009F6489">
      <w:pPr>
        <w:spacing w:after="0" w:line="240" w:lineRule="auto"/>
        <w:ind w:firstLine="720"/>
        <w:rPr>
          <w:rFonts w:ascii="Garamond" w:hAnsi="Garamond"/>
          <w:sz w:val="28"/>
        </w:rPr>
      </w:pPr>
    </w:p>
    <w:p w:rsidR="006E5C03" w:rsidRDefault="006E5C03" w:rsidP="009F6489">
      <w:pPr>
        <w:spacing w:after="0" w:line="240" w:lineRule="auto"/>
        <w:ind w:firstLine="720"/>
        <w:rPr>
          <w:rFonts w:ascii="Garamond" w:hAnsi="Garamond"/>
          <w:sz w:val="28"/>
        </w:rPr>
      </w:pPr>
    </w:p>
    <w:p w:rsidR="006E5C03" w:rsidRDefault="006E5C03" w:rsidP="009F6489">
      <w:pPr>
        <w:spacing w:after="0" w:line="240" w:lineRule="auto"/>
        <w:ind w:firstLine="720"/>
        <w:rPr>
          <w:rFonts w:ascii="Garamond" w:hAnsi="Garamond"/>
          <w:sz w:val="28"/>
        </w:rPr>
      </w:pPr>
    </w:p>
    <w:p w:rsidR="006E5C03" w:rsidRDefault="006E5C03" w:rsidP="009F6489">
      <w:pPr>
        <w:spacing w:after="0" w:line="240" w:lineRule="auto"/>
        <w:ind w:firstLine="720"/>
        <w:rPr>
          <w:rFonts w:ascii="Garamond" w:hAnsi="Garamond"/>
          <w:sz w:val="28"/>
        </w:rPr>
      </w:pPr>
    </w:p>
    <w:p w:rsidR="009E39C5" w:rsidRDefault="009F6489" w:rsidP="009F6489">
      <w:pPr>
        <w:spacing w:after="0" w:line="240" w:lineRule="auto"/>
        <w:jc w:val="both"/>
        <w:rPr>
          <w:rFonts w:ascii="Garamond" w:hAnsi="Garamond"/>
          <w:i/>
          <w:color w:val="C00000"/>
          <w:sz w:val="48"/>
        </w:rPr>
      </w:pPr>
      <w:r>
        <w:rPr>
          <w:rFonts w:ascii="Garamond" w:hAnsi="Garamond"/>
          <w:color w:val="C00000"/>
          <w:sz w:val="48"/>
        </w:rPr>
        <w:t xml:space="preserve">Trosper: </w:t>
      </w:r>
      <w:r w:rsidRPr="009F6489">
        <w:rPr>
          <w:rFonts w:ascii="Garamond" w:hAnsi="Garamond"/>
          <w:i/>
          <w:color w:val="C00000"/>
          <w:sz w:val="48"/>
        </w:rPr>
        <w:t xml:space="preserve">death to all Germans and </w:t>
      </w:r>
      <w:r>
        <w:rPr>
          <w:rFonts w:ascii="Garamond" w:hAnsi="Garamond"/>
          <w:i/>
          <w:color w:val="C00000"/>
          <w:sz w:val="48"/>
        </w:rPr>
        <w:t>possibly Austrians</w:t>
      </w:r>
      <w:r w:rsidR="00467B41">
        <w:rPr>
          <w:rFonts w:ascii="Garamond" w:hAnsi="Garamond"/>
          <w:i/>
          <w:color w:val="C00000"/>
          <w:sz w:val="48"/>
        </w:rPr>
        <w:t xml:space="preserve"> </w:t>
      </w:r>
    </w:p>
    <w:p w:rsidR="009F6489" w:rsidRPr="009F6489" w:rsidRDefault="009E39C5" w:rsidP="009F6489">
      <w:pPr>
        <w:spacing w:after="0" w:line="240" w:lineRule="auto"/>
        <w:jc w:val="both"/>
        <w:rPr>
          <w:rFonts w:ascii="Garamond" w:hAnsi="Garamond"/>
          <w:i/>
          <w:color w:val="C00000"/>
          <w:sz w:val="48"/>
        </w:rPr>
      </w:pPr>
      <w:r>
        <w:rPr>
          <w:rFonts w:ascii="Garamond" w:hAnsi="Garamond"/>
          <w:i/>
          <w:color w:val="C00000"/>
          <w:sz w:val="48"/>
        </w:rPr>
        <w:t xml:space="preserve">                             </w:t>
      </w:r>
      <w:r w:rsidR="003E5797">
        <w:rPr>
          <w:rFonts w:ascii="Garamond" w:hAnsi="Garamond"/>
          <w:i/>
          <w:color w:val="C00000"/>
          <w:sz w:val="48"/>
        </w:rPr>
        <w:t>(except</w:t>
      </w:r>
      <w:r>
        <w:rPr>
          <w:rFonts w:ascii="Garamond" w:hAnsi="Garamond"/>
          <w:i/>
          <w:color w:val="C00000"/>
          <w:sz w:val="48"/>
        </w:rPr>
        <w:t xml:space="preserve"> </w:t>
      </w:r>
      <w:r w:rsidR="00467B41">
        <w:rPr>
          <w:rFonts w:ascii="Garamond" w:hAnsi="Garamond"/>
          <w:i/>
          <w:color w:val="C00000"/>
          <w:sz w:val="48"/>
        </w:rPr>
        <w:t>Johannes who is nice</w:t>
      </w:r>
      <w:r w:rsidR="003E5797">
        <w:rPr>
          <w:rFonts w:ascii="Garamond" w:hAnsi="Garamond"/>
          <w:i/>
          <w:color w:val="C00000"/>
          <w:sz w:val="48"/>
        </w:rPr>
        <w:t xml:space="preserve"> enough</w:t>
      </w:r>
      <w:r w:rsidR="00467B41">
        <w:rPr>
          <w:rFonts w:ascii="Garamond" w:hAnsi="Garamond"/>
          <w:i/>
          <w:color w:val="C00000"/>
          <w:sz w:val="48"/>
        </w:rPr>
        <w:t>)</w:t>
      </w:r>
      <w:r w:rsidR="00352BE1" w:rsidRPr="00352BE1">
        <w:rPr>
          <w:rFonts w:ascii="Garamond" w:hAnsi="Garamond"/>
          <w:color w:val="FFFF00"/>
          <w:sz w:val="48"/>
          <w:shd w:val="clear" w:color="auto" w:fill="403152" w:themeFill="accent4" w:themeFillShade="80"/>
        </w:rPr>
        <w:t xml:space="preserve"> </w:t>
      </w:r>
      <w:r w:rsidR="00352BE1" w:rsidRPr="00E559FA">
        <w:rPr>
          <w:rFonts w:ascii="Garamond" w:hAnsi="Garamond"/>
          <w:color w:val="FFFF00"/>
          <w:sz w:val="48"/>
          <w:shd w:val="clear" w:color="auto" w:fill="403152" w:themeFill="accent4" w:themeFillShade="80"/>
        </w:rPr>
        <w:t xml:space="preserve">band </w:t>
      </w:r>
      <w:r w:rsidR="0030030D">
        <w:rPr>
          <w:rFonts w:ascii="Garamond" w:hAnsi="Garamond"/>
          <w:color w:val="FFFF00"/>
          <w:sz w:val="48"/>
          <w:shd w:val="clear" w:color="auto" w:fill="403152" w:themeFill="accent4" w:themeFillShade="80"/>
        </w:rPr>
        <w:t>2</w:t>
      </w:r>
    </w:p>
    <w:p w:rsidR="009F6489" w:rsidRPr="00990FB9" w:rsidRDefault="009F6489" w:rsidP="009F6489">
      <w:pPr>
        <w:spacing w:after="0" w:line="240" w:lineRule="auto"/>
        <w:rPr>
          <w:rFonts w:ascii="Garamond" w:hAnsi="Garamond"/>
          <w:sz w:val="28"/>
        </w:rPr>
      </w:pPr>
      <w:r w:rsidRPr="00990FB9">
        <w:rPr>
          <w:rFonts w:ascii="Garamond" w:hAnsi="Garamond"/>
          <w:sz w:val="28"/>
        </w:rPr>
        <w:t>The sources present a variety of opinions regarding the motives for war in 1914.  Four of the five sources were produced in 1914, with the last being a extract from a modern history book. Most of the sources reveal a German desire for war, ‘We shall… support Austria with all of Germany’s power.’  The sources provide an overall view that, while most European nations wished to maintain peace in Europe, Germany wanted a war.</w:t>
      </w:r>
      <w:r w:rsidR="003E5797">
        <w:rPr>
          <w:rFonts w:ascii="Garamond" w:hAnsi="Garamond"/>
          <w:sz w:val="28"/>
        </w:rPr>
        <w:t xml:space="preserve"> </w:t>
      </w:r>
      <w:r w:rsidR="003E5797">
        <w:rPr>
          <w:rFonts w:ascii="Garamond" w:hAnsi="Garamond"/>
          <w:b/>
          <w:color w:val="C00000"/>
          <w:sz w:val="24"/>
          <w:u w:val="single"/>
        </w:rPr>
        <w:t xml:space="preserve">Nice summary. </w:t>
      </w:r>
      <w:r w:rsidRPr="00990FB9">
        <w:rPr>
          <w:rFonts w:ascii="Garamond" w:hAnsi="Garamond"/>
          <w:sz w:val="28"/>
        </w:rPr>
        <w:t xml:space="preserve"> </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 xml:space="preserve">Source D serves as the strongest reinforcement that Germany wanted to cause a war. A statement from the German government to the Russian government, the source reveals the </w:t>
      </w:r>
      <w:r w:rsidRPr="00990FB9">
        <w:rPr>
          <w:rFonts w:ascii="Garamond" w:hAnsi="Garamond"/>
          <w:sz w:val="28"/>
        </w:rPr>
        <w:lastRenderedPageBreak/>
        <w:t xml:space="preserve">ultimatum given to the Russians following their mobilization, ‘(German) mobilization must follow if Russia does not suspend all warlike measures within twelve hours.’  Germany knew that it would be impossible for Russia to demobilize in twelve hours, therefore giving the German government justification for their own mobilization. </w:t>
      </w:r>
      <w:r w:rsidR="00467B41">
        <w:rPr>
          <w:rFonts w:ascii="Garamond" w:hAnsi="Garamond"/>
          <w:b/>
          <w:color w:val="C00000"/>
          <w:sz w:val="24"/>
          <w:u w:val="single"/>
        </w:rPr>
        <w:t xml:space="preserve">Excellent. </w:t>
      </w:r>
      <w:r w:rsidRPr="00990FB9">
        <w:rPr>
          <w:rFonts w:ascii="Garamond" w:hAnsi="Garamond"/>
          <w:sz w:val="28"/>
        </w:rPr>
        <w:t>By using this statement, the German government could then validate their involvement in war by presenting the case that following Russia’s provocative measures, they refused to meet demands by Germany.</w:t>
      </w:r>
      <w:r w:rsidR="00DD63FD">
        <w:rPr>
          <w:rFonts w:ascii="Garamond" w:hAnsi="Garamond"/>
          <w:sz w:val="28"/>
        </w:rPr>
        <w:t xml:space="preserve"> </w:t>
      </w:r>
      <w:r w:rsidR="00DD63FD">
        <w:rPr>
          <w:rFonts w:ascii="Garamond" w:hAnsi="Garamond"/>
          <w:b/>
          <w:color w:val="C00000"/>
          <w:sz w:val="24"/>
          <w:u w:val="single"/>
        </w:rPr>
        <w:t>Good.</w:t>
      </w:r>
      <w:r w:rsidRPr="00990FB9">
        <w:rPr>
          <w:rFonts w:ascii="Garamond" w:hAnsi="Garamond"/>
          <w:sz w:val="28"/>
        </w:rPr>
        <w:t xml:space="preserve">  Source B, a report to an Austrian minister, presents a similar view of German desires for a European war. As the report was written by the Austrian Ambassador to Germany during the month between the Sarajevo </w:t>
      </w:r>
      <w:r w:rsidR="00352BE1">
        <w:rPr>
          <w:rFonts w:ascii="Garamond" w:hAnsi="Garamond"/>
          <w:b/>
          <w:color w:val="C00000"/>
          <w:sz w:val="24"/>
          <w:u w:val="single"/>
        </w:rPr>
        <w:t>assassination</w:t>
      </w:r>
      <w:r w:rsidR="00352BE1">
        <w:rPr>
          <w:rFonts w:ascii="Garamond" w:hAnsi="Garamond"/>
          <w:sz w:val="28"/>
        </w:rPr>
        <w:t xml:space="preserve"> </w:t>
      </w:r>
      <w:r w:rsidRPr="00352BE1">
        <w:rPr>
          <w:rFonts w:ascii="Garamond" w:hAnsi="Garamond"/>
          <w:strike/>
          <w:sz w:val="28"/>
        </w:rPr>
        <w:t>Crisis</w:t>
      </w:r>
      <w:r w:rsidRPr="00990FB9">
        <w:rPr>
          <w:rFonts w:ascii="Garamond" w:hAnsi="Garamond"/>
          <w:sz w:val="28"/>
        </w:rPr>
        <w:t xml:space="preserve"> and the outbreak of war, the source depicts the true intentions of the Germans regarding the start of war. The Kaiser’s encouragement to ‘take action against Serbia’ further reveals the wish for a European war, as Germany was promised to protect Austria, and Russia to Serbia. </w:t>
      </w:r>
      <w:r w:rsidR="00923D28">
        <w:rPr>
          <w:rFonts w:ascii="Garamond" w:hAnsi="Garamond"/>
          <w:b/>
          <w:color w:val="C00000"/>
          <w:sz w:val="24"/>
          <w:u w:val="single"/>
        </w:rPr>
        <w:t xml:space="preserve">Yes. </w:t>
      </w:r>
      <w:r w:rsidRPr="00990FB9">
        <w:rPr>
          <w:rFonts w:ascii="Garamond" w:hAnsi="Garamond"/>
          <w:sz w:val="28"/>
        </w:rPr>
        <w:t xml:space="preserve">The phrase ‘stop Slav agitation for all time’ is a definite indicator of a desire for war, which would have been recognized by the Austrians. </w:t>
      </w:r>
      <w:r w:rsidR="00923D28">
        <w:rPr>
          <w:rFonts w:ascii="Garamond" w:hAnsi="Garamond"/>
          <w:b/>
          <w:color w:val="C00000"/>
          <w:sz w:val="24"/>
          <w:u w:val="single"/>
        </w:rPr>
        <w:t xml:space="preserve">Good: although you might consider whether </w:t>
      </w:r>
      <w:r w:rsidR="00923D28" w:rsidRPr="00923D28">
        <w:rPr>
          <w:rFonts w:ascii="Garamond" w:hAnsi="Garamond"/>
          <w:b/>
          <w:color w:val="C00000"/>
          <w:sz w:val="24"/>
          <w:u w:val="single"/>
        </w:rPr>
        <w:t>Szögyény</w:t>
      </w:r>
      <w:r w:rsidR="00AE40EE">
        <w:rPr>
          <w:rFonts w:ascii="Garamond" w:hAnsi="Garamond"/>
          <w:b/>
          <w:color w:val="C00000"/>
          <w:sz w:val="24"/>
          <w:u w:val="single"/>
        </w:rPr>
        <w:t>, who was an elderly foo</w:t>
      </w:r>
      <w:r w:rsidR="006C719F">
        <w:rPr>
          <w:rFonts w:ascii="Garamond" w:hAnsi="Garamond"/>
          <w:b/>
          <w:color w:val="C00000"/>
          <w:sz w:val="24"/>
          <w:u w:val="single"/>
        </w:rPr>
        <w:t>l, might have exag</w:t>
      </w:r>
      <w:r w:rsidR="00923D28">
        <w:rPr>
          <w:rFonts w:ascii="Garamond" w:hAnsi="Garamond"/>
          <w:b/>
          <w:color w:val="C00000"/>
          <w:sz w:val="24"/>
          <w:u w:val="single"/>
        </w:rPr>
        <w:t>gerated rather just ‘recognised’ German support</w:t>
      </w:r>
      <w:r w:rsidR="00AE40EE">
        <w:rPr>
          <w:rFonts w:ascii="Garamond" w:hAnsi="Garamond"/>
          <w:b/>
          <w:color w:val="C00000"/>
          <w:sz w:val="24"/>
          <w:u w:val="single"/>
        </w:rPr>
        <w:t>.</w:t>
      </w:r>
      <w:r w:rsidR="00923D28">
        <w:rPr>
          <w:rFonts w:ascii="Garamond" w:hAnsi="Garamond"/>
          <w:b/>
          <w:color w:val="C00000"/>
          <w:sz w:val="24"/>
          <w:u w:val="single"/>
        </w:rPr>
        <w:t xml:space="preserve"> </w:t>
      </w:r>
      <w:r w:rsidRPr="00990FB9">
        <w:rPr>
          <w:rFonts w:ascii="Garamond" w:hAnsi="Garamond"/>
          <w:sz w:val="28"/>
        </w:rPr>
        <w:t xml:space="preserve"> The view held by the German government that Britain would not enter the war</w:t>
      </w:r>
      <w:r w:rsidR="00CD7996">
        <w:rPr>
          <w:rFonts w:ascii="Garamond" w:hAnsi="Garamond"/>
          <w:sz w:val="28"/>
        </w:rPr>
        <w:t xml:space="preserve"> </w:t>
      </w:r>
      <w:r w:rsidR="00CD7996">
        <w:rPr>
          <w:rFonts w:ascii="Garamond" w:hAnsi="Garamond"/>
          <w:b/>
          <w:color w:val="C00000"/>
          <w:sz w:val="24"/>
          <w:u w:val="single"/>
        </w:rPr>
        <w:t>Of course, this is what the Germans told the Austrian ambassador, not what they necessarily thought themselves! (</w:t>
      </w:r>
      <w:r w:rsidR="00CD7996" w:rsidRPr="00CD7996">
        <w:rPr>
          <w:rFonts w:ascii="Garamond" w:hAnsi="Garamond"/>
          <w:b/>
          <w:i/>
          <w:color w:val="C00000"/>
          <w:sz w:val="24"/>
          <w:u w:val="single"/>
        </w:rPr>
        <w:t>Why</w:t>
      </w:r>
      <w:r w:rsidR="00CD7996">
        <w:rPr>
          <w:rFonts w:ascii="Garamond" w:hAnsi="Garamond"/>
          <w:b/>
          <w:color w:val="C00000"/>
          <w:sz w:val="24"/>
          <w:u w:val="single"/>
        </w:rPr>
        <w:t xml:space="preserve"> would they want to make the Austrians think there was no danger of Brtish intervention?)</w:t>
      </w:r>
      <w:r w:rsidRPr="00990FB9">
        <w:rPr>
          <w:rFonts w:ascii="Garamond" w:hAnsi="Garamond"/>
          <w:sz w:val="28"/>
        </w:rPr>
        <w:t xml:space="preserve">, although France and Russia were involved, fell in line with the German Schliefen Plan, which was specifically designed for the opportunity that Germany now saw. </w:t>
      </w:r>
      <w:r w:rsidR="00E90C2B">
        <w:rPr>
          <w:rFonts w:ascii="Garamond" w:hAnsi="Garamond"/>
          <w:b/>
          <w:color w:val="C00000"/>
          <w:sz w:val="24"/>
          <w:u w:val="single"/>
        </w:rPr>
        <w:t xml:space="preserve">God </w:t>
      </w:r>
      <w:r w:rsidRPr="00990FB9">
        <w:rPr>
          <w:rFonts w:ascii="Garamond" w:hAnsi="Garamond"/>
          <w:sz w:val="28"/>
        </w:rPr>
        <w:t xml:space="preserve">Both sources B and D hold credence, as they were both written government leaders of Austria and Germany, at a time when the two were closely allied. </w:t>
      </w:r>
      <w:r w:rsidR="00CD7996">
        <w:rPr>
          <w:rFonts w:ascii="Garamond" w:hAnsi="Garamond"/>
          <w:b/>
          <w:color w:val="C00000"/>
          <w:sz w:val="24"/>
          <w:u w:val="single"/>
        </w:rPr>
        <w:t xml:space="preserve">Yes, although I don’t quite follow the argument. Why </w:t>
      </w:r>
      <w:r w:rsidR="00E90C2B">
        <w:rPr>
          <w:rFonts w:ascii="Garamond" w:hAnsi="Garamond"/>
          <w:b/>
          <w:color w:val="C00000"/>
          <w:sz w:val="24"/>
          <w:u w:val="single"/>
        </w:rPr>
        <w:t>does</w:t>
      </w:r>
      <w:r w:rsidR="00CD7996">
        <w:rPr>
          <w:rFonts w:ascii="Garamond" w:hAnsi="Garamond"/>
          <w:b/>
          <w:color w:val="C00000"/>
          <w:sz w:val="24"/>
          <w:u w:val="single"/>
        </w:rPr>
        <w:t xml:space="preserve"> the alliance with Austria make the German </w:t>
      </w:r>
      <w:r w:rsidR="00E90C2B">
        <w:rPr>
          <w:rFonts w:ascii="Garamond" w:hAnsi="Garamond"/>
          <w:b/>
          <w:color w:val="C00000"/>
          <w:sz w:val="24"/>
          <w:u w:val="single"/>
        </w:rPr>
        <w:t xml:space="preserve">ultimatim </w:t>
      </w:r>
      <w:r w:rsidR="0078304C">
        <w:rPr>
          <w:rFonts w:ascii="Garamond" w:hAnsi="Garamond"/>
          <w:b/>
          <w:color w:val="C00000"/>
          <w:sz w:val="24"/>
          <w:u w:val="single"/>
        </w:rPr>
        <w:t>more plausible?</w:t>
      </w:r>
      <w:r w:rsidR="00CD7996">
        <w:rPr>
          <w:rFonts w:ascii="Garamond" w:hAnsi="Garamond"/>
          <w:b/>
          <w:color w:val="C00000"/>
          <w:sz w:val="24"/>
          <w:u w:val="single"/>
        </w:rPr>
        <w:t xml:space="preserve"> </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 xml:space="preserve">The German message, source C, </w:t>
      </w:r>
      <w:r w:rsidRPr="0078304C">
        <w:rPr>
          <w:rFonts w:ascii="Garamond" w:hAnsi="Garamond"/>
          <w:strike/>
          <w:sz w:val="28"/>
        </w:rPr>
        <w:t>gives the view that</w:t>
      </w:r>
      <w:r w:rsidRPr="00990FB9">
        <w:rPr>
          <w:rFonts w:ascii="Garamond" w:hAnsi="Garamond"/>
          <w:sz w:val="28"/>
        </w:rPr>
        <w:t xml:space="preserve"> </w:t>
      </w:r>
      <w:r w:rsidR="0078304C">
        <w:rPr>
          <w:rFonts w:ascii="Garamond" w:hAnsi="Garamond"/>
          <w:b/>
          <w:color w:val="C00000"/>
          <w:sz w:val="24"/>
          <w:u w:val="single"/>
        </w:rPr>
        <w:t xml:space="preserve">accuses </w:t>
      </w:r>
      <w:r w:rsidRPr="00990FB9">
        <w:rPr>
          <w:rFonts w:ascii="Garamond" w:hAnsi="Garamond"/>
          <w:sz w:val="28"/>
        </w:rPr>
        <w:t xml:space="preserve">Russia wished to start a war, but also shows, like source D, a German need for justification of their mobilization. By stating that ‘(Russia) alone will be responsible if a European war results’, the German minister presents the view that Russia desired an aggressive war. </w:t>
      </w:r>
      <w:r w:rsidR="0078304C">
        <w:rPr>
          <w:rFonts w:ascii="Garamond" w:hAnsi="Garamond"/>
          <w:b/>
          <w:color w:val="C00000"/>
          <w:sz w:val="24"/>
          <w:u w:val="single"/>
        </w:rPr>
        <w:t xml:space="preserve">Well, no: the claim is that </w:t>
      </w:r>
      <w:r w:rsidR="006F47C9">
        <w:rPr>
          <w:rFonts w:ascii="Garamond" w:hAnsi="Garamond"/>
          <w:b/>
          <w:color w:val="C00000"/>
          <w:sz w:val="24"/>
          <w:u w:val="single"/>
        </w:rPr>
        <w:t xml:space="preserve">Russia is being reckless in supporting Serbia. </w:t>
      </w:r>
      <w:r w:rsidRPr="00990FB9">
        <w:rPr>
          <w:rFonts w:ascii="Garamond" w:hAnsi="Garamond"/>
          <w:sz w:val="28"/>
        </w:rPr>
        <w:t xml:space="preserve">The source states that if Russia were to interfere in the Austro-Serbian crisis, Germany would have no choice but to intervene, once again providing Germany with a reason to enter into war. However, it must be noted, that following Bismarck’s dismissal, </w:t>
      </w:r>
      <w:r w:rsidR="006F47C9" w:rsidRPr="006F47C9">
        <w:rPr>
          <w:rFonts w:ascii="Garamond" w:hAnsi="Garamond"/>
          <w:b/>
          <w:i/>
          <w:color w:val="C00000"/>
          <w:sz w:val="24"/>
          <w:u w:val="single"/>
        </w:rPr>
        <w:t xml:space="preserve">friendly </w:t>
      </w:r>
      <w:r w:rsidRPr="00990FB9">
        <w:rPr>
          <w:rFonts w:ascii="Garamond" w:hAnsi="Garamond"/>
          <w:sz w:val="28"/>
        </w:rPr>
        <w:t xml:space="preserve">relations between Germany and Russia died, leaving a resentment against Russia in Germany regarding Russia’s large amount of territory in the East. Thus, it can be understood that the Germans would place the blame for a future war with the Russians. The claim that Russia acted to create war is therefore biased, and should be taken to be irrelevant (within this source). </w:t>
      </w:r>
      <w:r w:rsidR="006605F3">
        <w:rPr>
          <w:rFonts w:ascii="Garamond" w:hAnsi="Garamond"/>
          <w:b/>
          <w:color w:val="C00000"/>
          <w:sz w:val="24"/>
          <w:u w:val="single"/>
        </w:rPr>
        <w:t xml:space="preserve">Good, although </w:t>
      </w:r>
      <w:r w:rsidR="006605F3" w:rsidRPr="006605F3">
        <w:rPr>
          <w:rFonts w:ascii="Garamond" w:hAnsi="Garamond"/>
          <w:b/>
          <w:i/>
          <w:color w:val="C00000"/>
          <w:sz w:val="24"/>
          <w:u w:val="single"/>
        </w:rPr>
        <w:t>irrelevant</w:t>
      </w:r>
      <w:r w:rsidR="006605F3">
        <w:rPr>
          <w:rFonts w:ascii="Garamond" w:hAnsi="Garamond"/>
          <w:b/>
          <w:color w:val="C00000"/>
          <w:sz w:val="24"/>
          <w:u w:val="single"/>
        </w:rPr>
        <w:t xml:space="preserve"> is an odd word.</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Source A, written by the Belgium Ambassador in France, disputes the hypothesis that no European country started an aggressive war by stating that France held policies of ‘extreme nationalism and militarism’. Written in early 1914, one would not expect Belgium to hold the view of an aggressive France, but the tension within Europe at this time led to the European nations viewing the other nations as threats.</w:t>
      </w:r>
      <w:r w:rsidR="006605F3" w:rsidRPr="006605F3">
        <w:rPr>
          <w:rFonts w:ascii="Garamond" w:hAnsi="Garamond"/>
          <w:b/>
          <w:color w:val="C00000"/>
          <w:sz w:val="24"/>
          <w:u w:val="single"/>
        </w:rPr>
        <w:t xml:space="preserve"> </w:t>
      </w:r>
      <w:r w:rsidR="006605F3">
        <w:rPr>
          <w:rFonts w:ascii="Garamond" w:hAnsi="Garamond"/>
          <w:b/>
          <w:color w:val="C00000"/>
          <w:sz w:val="24"/>
          <w:u w:val="single"/>
        </w:rPr>
        <w:t>Exactly. Good.</w:t>
      </w:r>
      <w:r w:rsidRPr="00990FB9">
        <w:rPr>
          <w:rFonts w:ascii="Garamond" w:hAnsi="Garamond"/>
          <w:sz w:val="28"/>
        </w:rPr>
        <w:t xml:space="preserve"> It should be noted however, that as Belgium took pride in its neutrality,  any militaristic policies made by the French may be interpreted by the Belgians as ‘extreme’. Source A does not really give a valid impression, as the French’s actions in 1914 did not convey a desire for a European war. </w:t>
      </w:r>
      <w:r w:rsidR="006605F3">
        <w:rPr>
          <w:rFonts w:ascii="Garamond" w:hAnsi="Garamond"/>
          <w:sz w:val="28"/>
        </w:rPr>
        <w:t xml:space="preserve"> </w:t>
      </w:r>
      <w:r w:rsidR="006605F3">
        <w:rPr>
          <w:rFonts w:ascii="Garamond" w:hAnsi="Garamond"/>
          <w:b/>
          <w:color w:val="C00000"/>
          <w:sz w:val="24"/>
          <w:u w:val="single"/>
        </w:rPr>
        <w:t xml:space="preserve">No – the French did nothing at all. The Germans, once at war with Russia, picked a quarrel with France because the </w:t>
      </w:r>
      <w:r w:rsidR="006605F3" w:rsidRPr="006605F3">
        <w:rPr>
          <w:rFonts w:ascii="Garamond" w:hAnsi="Garamond"/>
          <w:b/>
          <w:color w:val="C00000"/>
          <w:sz w:val="24"/>
          <w:u w:val="single"/>
        </w:rPr>
        <w:t>Schlieffen</w:t>
      </w:r>
      <w:r w:rsidR="006605F3">
        <w:rPr>
          <w:rFonts w:ascii="Garamond" w:hAnsi="Garamond"/>
          <w:b/>
          <w:color w:val="C00000"/>
          <w:sz w:val="24"/>
          <w:u w:val="single"/>
        </w:rPr>
        <w:t xml:space="preserve"> </w:t>
      </w:r>
      <w:r w:rsidR="007A7CC8">
        <w:rPr>
          <w:rFonts w:ascii="Garamond" w:hAnsi="Garamond"/>
          <w:b/>
          <w:color w:val="C00000"/>
          <w:sz w:val="24"/>
          <w:u w:val="single"/>
        </w:rPr>
        <w:t xml:space="preserve">NOTE SPELLING </w:t>
      </w:r>
      <w:r w:rsidR="006605F3">
        <w:rPr>
          <w:rFonts w:ascii="Garamond" w:hAnsi="Garamond"/>
          <w:b/>
          <w:color w:val="C00000"/>
          <w:sz w:val="24"/>
          <w:u w:val="single"/>
        </w:rPr>
        <w:t>Plan said so.</w:t>
      </w:r>
    </w:p>
    <w:p w:rsidR="009F6489" w:rsidRPr="00990FB9" w:rsidRDefault="009F6489" w:rsidP="009F6489">
      <w:pPr>
        <w:spacing w:after="0" w:line="240" w:lineRule="auto"/>
        <w:ind w:firstLine="720"/>
        <w:rPr>
          <w:rFonts w:ascii="Garamond" w:hAnsi="Garamond"/>
          <w:sz w:val="28"/>
        </w:rPr>
      </w:pPr>
      <w:r w:rsidRPr="00990FB9">
        <w:rPr>
          <w:rFonts w:ascii="Garamond" w:hAnsi="Garamond"/>
          <w:sz w:val="28"/>
        </w:rPr>
        <w:t>The extract from a modern history book, source E, states that no nation in Europe desired an aggressive war, but that World War 1 began due to defensive measures</w:t>
      </w:r>
      <w:r w:rsidR="006605F3">
        <w:rPr>
          <w:rFonts w:ascii="Garamond" w:hAnsi="Garamond"/>
          <w:sz w:val="28"/>
        </w:rPr>
        <w:t xml:space="preserve"> </w:t>
      </w:r>
      <w:r w:rsidR="006605F3">
        <w:rPr>
          <w:rFonts w:ascii="Garamond" w:hAnsi="Garamond"/>
          <w:b/>
          <w:color w:val="C00000"/>
          <w:sz w:val="24"/>
          <w:u w:val="single"/>
        </w:rPr>
        <w:t xml:space="preserve">mainatined by bluff, which </w:t>
      </w:r>
      <w:r w:rsidR="006605F3">
        <w:rPr>
          <w:rFonts w:ascii="Garamond" w:hAnsi="Garamond"/>
          <w:b/>
          <w:color w:val="C00000"/>
          <w:sz w:val="24"/>
          <w:u w:val="single"/>
        </w:rPr>
        <w:lastRenderedPageBreak/>
        <w:t>caused the war</w:t>
      </w:r>
      <w:r w:rsidRPr="00990FB9">
        <w:rPr>
          <w:rFonts w:ascii="Garamond" w:hAnsi="Garamond"/>
          <w:sz w:val="28"/>
        </w:rPr>
        <w:t xml:space="preserve">. While it could be said that Austria acted out of defense following the Sarajevo Crisis, actions by the external forces (Russia and Germany) were done out of militaristic desire and responsibility due to alliances. It can be easily seen that neither Germany nor Russia were personally provoked, but entered the war out of self-interest. </w:t>
      </w:r>
      <w:r w:rsidR="007A7CC8">
        <w:rPr>
          <w:rFonts w:ascii="Garamond" w:hAnsi="Garamond"/>
          <w:sz w:val="28"/>
        </w:rPr>
        <w:t xml:space="preserve"> </w:t>
      </w:r>
      <w:r w:rsidR="007A7CC8">
        <w:rPr>
          <w:rFonts w:ascii="Garamond" w:hAnsi="Garamond"/>
          <w:b/>
          <w:color w:val="C00000"/>
          <w:sz w:val="24"/>
          <w:u w:val="single"/>
        </w:rPr>
        <w:t>No absolutely sire what point is being made here.</w:t>
      </w:r>
    </w:p>
    <w:p w:rsidR="009F6489" w:rsidRDefault="009F6489" w:rsidP="009F6489">
      <w:pPr>
        <w:spacing w:after="0" w:line="240" w:lineRule="auto"/>
        <w:ind w:firstLine="720"/>
        <w:rPr>
          <w:rFonts w:ascii="Garamond" w:hAnsi="Garamond"/>
          <w:b/>
          <w:color w:val="C00000"/>
          <w:sz w:val="24"/>
          <w:u w:val="single"/>
        </w:rPr>
      </w:pPr>
      <w:r w:rsidRPr="00990FB9">
        <w:rPr>
          <w:rFonts w:ascii="Garamond" w:hAnsi="Garamond"/>
          <w:sz w:val="28"/>
        </w:rPr>
        <w:t xml:space="preserve">Overall, the sources that present the strongest opposition to the hypothesis are B, C, and D; all written by leaders within the governments of Austria and Germany. All three explicably reveal the German search for a justifying cause to begin the war. </w:t>
      </w:r>
      <w:r w:rsidR="007A7CC8">
        <w:rPr>
          <w:rFonts w:ascii="Garamond" w:hAnsi="Garamond"/>
          <w:b/>
          <w:color w:val="C00000"/>
          <w:sz w:val="24"/>
          <w:u w:val="single"/>
        </w:rPr>
        <w:t xml:space="preserve">Good </w:t>
      </w:r>
      <w:r w:rsidRPr="00990FB9">
        <w:rPr>
          <w:rFonts w:ascii="Garamond" w:hAnsi="Garamond"/>
          <w:sz w:val="28"/>
        </w:rPr>
        <w:t>Germany’s actions prior to the outbreak of war, such as the Schliefen Plan and the dismissal of British involvement further indicate the German wish for engagement in an aggressive militaristic war. Source A, while somewhat irrelevant</w:t>
      </w:r>
      <w:r w:rsidR="007A7CC8">
        <w:rPr>
          <w:rFonts w:ascii="Garamond" w:hAnsi="Garamond"/>
          <w:sz w:val="28"/>
        </w:rPr>
        <w:t xml:space="preserve"> </w:t>
      </w:r>
      <w:r w:rsidR="007A7CC8">
        <w:rPr>
          <w:rFonts w:ascii="Garamond" w:hAnsi="Garamond"/>
          <w:b/>
          <w:color w:val="C00000"/>
          <w:sz w:val="24"/>
          <w:u w:val="single"/>
        </w:rPr>
        <w:t>Good</w:t>
      </w:r>
      <w:r w:rsidRPr="00990FB9">
        <w:rPr>
          <w:rFonts w:ascii="Garamond" w:hAnsi="Garamond"/>
          <w:sz w:val="28"/>
        </w:rPr>
        <w:t xml:space="preserve">, presents the Belgian view </w:t>
      </w:r>
      <w:r w:rsidR="007A7CC8">
        <w:rPr>
          <w:rFonts w:ascii="Garamond" w:hAnsi="Garamond"/>
          <w:b/>
          <w:color w:val="C00000"/>
          <w:sz w:val="24"/>
          <w:u w:val="single"/>
        </w:rPr>
        <w:t>No: the musings of one Belgian ambassador</w:t>
      </w:r>
      <w:r w:rsidRPr="00990FB9">
        <w:rPr>
          <w:rFonts w:ascii="Garamond" w:hAnsi="Garamond"/>
          <w:sz w:val="28"/>
        </w:rPr>
        <w:t xml:space="preserve">that France wanted war as well, and similarly, source D presents the idea of a Russian wish for war. While source E gives the view that the war was simply one of defensive measures, the other four sources, written during and slightly before the outbreak of war, disproves this theory. The statement ‘No country engaged in a war of aggression’ is clearly not accurate, as the majority of sources reveal Germany’s strong hunger for a justified mobilization in the summer of 1914.  </w:t>
      </w:r>
      <w:r w:rsidR="007A7CC8">
        <w:rPr>
          <w:rFonts w:ascii="Garamond" w:hAnsi="Garamond"/>
          <w:sz w:val="28"/>
        </w:rPr>
        <w:t xml:space="preserve"> </w:t>
      </w:r>
      <w:r w:rsidR="007A7CC8">
        <w:rPr>
          <w:rFonts w:ascii="Garamond" w:hAnsi="Garamond"/>
          <w:b/>
          <w:color w:val="C00000"/>
          <w:sz w:val="24"/>
          <w:u w:val="single"/>
        </w:rPr>
        <w:t>Perhaps; although on your showing the finger of guilt points at the Russians too, and perhaps the Serbs (C), and even the French!</w:t>
      </w:r>
    </w:p>
    <w:p w:rsidR="007A7CC8" w:rsidRDefault="007A7CC8" w:rsidP="009F6489">
      <w:pPr>
        <w:spacing w:after="0" w:line="240" w:lineRule="auto"/>
        <w:ind w:firstLine="720"/>
        <w:rPr>
          <w:rFonts w:ascii="Garamond" w:hAnsi="Garamond"/>
          <w:b/>
          <w:color w:val="C00000"/>
          <w:sz w:val="24"/>
          <w:u w:val="single"/>
        </w:rPr>
      </w:pPr>
      <w:r>
        <w:rPr>
          <w:rFonts w:ascii="Garamond" w:hAnsi="Garamond"/>
          <w:b/>
          <w:color w:val="C00000"/>
          <w:sz w:val="24"/>
          <w:u w:val="single"/>
        </w:rPr>
        <w:t>Overall, some very sophisticated use of sources. But your argument about</w:t>
      </w:r>
      <w:r w:rsidR="0030030D">
        <w:rPr>
          <w:rFonts w:ascii="Garamond" w:hAnsi="Garamond"/>
          <w:b/>
          <w:color w:val="C00000"/>
          <w:sz w:val="24"/>
          <w:u w:val="single"/>
        </w:rPr>
        <w:t xml:space="preserve"> whether anyone country deliberately </w:t>
      </w:r>
      <w:r w:rsidR="0030030D" w:rsidRPr="0030030D">
        <w:rPr>
          <w:rFonts w:ascii="Garamond" w:hAnsi="Garamond"/>
          <w:b/>
          <w:i/>
          <w:color w:val="C00000"/>
          <w:sz w:val="24"/>
          <w:u w:val="single"/>
        </w:rPr>
        <w:t>caused</w:t>
      </w:r>
      <w:r w:rsidR="0030030D">
        <w:rPr>
          <w:rFonts w:ascii="Garamond" w:hAnsi="Garamond"/>
          <w:b/>
          <w:color w:val="C00000"/>
          <w:sz w:val="24"/>
          <w:u w:val="single"/>
        </w:rPr>
        <w:t xml:space="preserve"> the war in summer 1914, chosing war over peace, isn’t clear. You say that Germany had a</w:t>
      </w:r>
      <w:r w:rsidR="0030030D" w:rsidRPr="0030030D">
        <w:rPr>
          <w:rFonts w:ascii="Garamond" w:hAnsi="Garamond"/>
          <w:b/>
          <w:color w:val="C00000"/>
          <w:sz w:val="24"/>
          <w:u w:val="single"/>
        </w:rPr>
        <w:t xml:space="preserve"> </w:t>
      </w:r>
      <w:r w:rsidR="0030030D" w:rsidRPr="0030030D">
        <w:rPr>
          <w:rFonts w:ascii="Garamond" w:hAnsi="Garamond"/>
          <w:b/>
          <w:i/>
          <w:color w:val="C00000"/>
          <w:sz w:val="24"/>
          <w:u w:val="single"/>
        </w:rPr>
        <w:t>strong hunger for a justified mobilization</w:t>
      </w:r>
      <w:r w:rsidR="0030030D">
        <w:rPr>
          <w:rFonts w:ascii="Garamond" w:hAnsi="Garamond"/>
          <w:b/>
          <w:color w:val="C00000"/>
          <w:sz w:val="24"/>
          <w:u w:val="single"/>
        </w:rPr>
        <w:t xml:space="preserve"> (but not war?); but you haven’t quite built a case for Germany’s guilt. Remember, the task is </w:t>
      </w:r>
      <w:r w:rsidR="0030030D">
        <w:rPr>
          <w:rFonts w:ascii="Garamond" w:hAnsi="Garamond"/>
          <w:b/>
          <w:i/>
          <w:color w:val="C00000"/>
          <w:sz w:val="24"/>
          <w:u w:val="single"/>
        </w:rPr>
        <w:t xml:space="preserve">not </w:t>
      </w:r>
      <w:r w:rsidR="0030030D">
        <w:rPr>
          <w:rFonts w:ascii="Garamond" w:hAnsi="Garamond"/>
          <w:b/>
          <w:color w:val="C00000"/>
          <w:sz w:val="24"/>
          <w:u w:val="single"/>
        </w:rPr>
        <w:t xml:space="preserve">to evaluate or summarise or comment on the sources; it is to prove a case, and </w:t>
      </w:r>
      <w:r w:rsidR="0030030D">
        <w:rPr>
          <w:rFonts w:ascii="Garamond" w:hAnsi="Garamond"/>
          <w:b/>
          <w:i/>
          <w:color w:val="C00000"/>
          <w:sz w:val="24"/>
          <w:u w:val="single"/>
        </w:rPr>
        <w:t>use</w:t>
      </w:r>
      <w:r w:rsidR="0030030D">
        <w:rPr>
          <w:rFonts w:ascii="Garamond" w:hAnsi="Garamond"/>
          <w:b/>
          <w:color w:val="C00000"/>
          <w:sz w:val="24"/>
          <w:u w:val="single"/>
        </w:rPr>
        <w:t xml:space="preserve"> the sources as evidence to support your case. </w:t>
      </w:r>
      <w:r>
        <w:rPr>
          <w:rFonts w:ascii="Garamond" w:hAnsi="Garamond"/>
          <w:b/>
          <w:color w:val="C00000"/>
          <w:sz w:val="24"/>
          <w:u w:val="single"/>
        </w:rPr>
        <w:t xml:space="preserve"> </w:t>
      </w:r>
    </w:p>
    <w:p w:rsidR="007A7CC8" w:rsidRDefault="007A7CC8" w:rsidP="007A7CC8">
      <w:pPr>
        <w:spacing w:after="0" w:line="240" w:lineRule="auto"/>
        <w:rPr>
          <w:rFonts w:ascii="Garamond" w:hAnsi="Garamond"/>
          <w:sz w:val="28"/>
        </w:rPr>
      </w:pPr>
    </w:p>
    <w:p w:rsidR="005718F8" w:rsidRDefault="005718F8" w:rsidP="00133906">
      <w:pPr>
        <w:spacing w:after="0" w:line="240" w:lineRule="auto"/>
        <w:ind w:firstLine="720"/>
        <w:rPr>
          <w:rFonts w:ascii="Garamond" w:hAnsi="Garamond"/>
          <w:sz w:val="28"/>
        </w:rPr>
      </w:pPr>
    </w:p>
    <w:p w:rsidR="00133906" w:rsidRDefault="00133906" w:rsidP="00133906">
      <w:pPr>
        <w:spacing w:after="0" w:line="240" w:lineRule="auto"/>
        <w:ind w:firstLine="720"/>
        <w:rPr>
          <w:rFonts w:ascii="Garamond" w:hAnsi="Garamond"/>
          <w:sz w:val="28"/>
        </w:rPr>
      </w:pPr>
      <w:r>
        <w:rPr>
          <w:rFonts w:ascii="Garamond" w:hAnsi="Garamond"/>
          <w:sz w:val="28"/>
        </w:rPr>
        <w:t xml:space="preserve"> </w:t>
      </w:r>
    </w:p>
    <w:p w:rsidR="00734CCD" w:rsidRDefault="00C562D5" w:rsidP="00C562D5">
      <w:pPr>
        <w:spacing w:after="0" w:line="240" w:lineRule="auto"/>
        <w:jc w:val="both"/>
      </w:pPr>
      <w:r>
        <w:rPr>
          <w:rFonts w:ascii="Garamond" w:hAnsi="Garamond"/>
          <w:color w:val="C00000"/>
          <w:sz w:val="48"/>
        </w:rPr>
        <w:t xml:space="preserve">Semrl: </w:t>
      </w:r>
      <w:r>
        <w:rPr>
          <w:rFonts w:ascii="Garamond" w:hAnsi="Garamond"/>
          <w:i/>
          <w:color w:val="C00000"/>
          <w:sz w:val="48"/>
        </w:rPr>
        <w:t xml:space="preserve">Belgians are nice, they have shopping malls </w:t>
      </w:r>
    </w:p>
    <w:sectPr w:rsidR="00734CCD" w:rsidSect="004E5530">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A4C5E"/>
    <w:multiLevelType w:val="hybridMultilevel"/>
    <w:tmpl w:val="8D4642AE"/>
    <w:lvl w:ilvl="0" w:tplc="D79AD6AE">
      <w:start w:val="1"/>
      <w:numFmt w:val="decimal"/>
      <w:lvlText w:val="%1."/>
      <w:lvlJc w:val="left"/>
      <w:pPr>
        <w:ind w:left="1080" w:hanging="360"/>
      </w:pPr>
      <w:rPr>
        <w:rFonts w:hint="default"/>
        <w:b/>
        <w:color w:val="C00000"/>
        <w:sz w:val="24"/>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
  <w:defaultTabStop w:val="720"/>
  <w:drawingGridHorizontalSpacing w:val="110"/>
  <w:displayHorizontalDrawingGridEvery w:val="2"/>
  <w:characterSpacingControl w:val="doNotCompress"/>
  <w:compat/>
  <w:rsids>
    <w:rsidRoot w:val="00054934"/>
    <w:rsid w:val="00054934"/>
    <w:rsid w:val="00090639"/>
    <w:rsid w:val="000B3B8A"/>
    <w:rsid w:val="000E1D75"/>
    <w:rsid w:val="000F4C49"/>
    <w:rsid w:val="00107B03"/>
    <w:rsid w:val="00133906"/>
    <w:rsid w:val="00137B62"/>
    <w:rsid w:val="00146327"/>
    <w:rsid w:val="00152BF8"/>
    <w:rsid w:val="001A69F8"/>
    <w:rsid w:val="001D6E81"/>
    <w:rsid w:val="001E4341"/>
    <w:rsid w:val="001F4587"/>
    <w:rsid w:val="00206D9E"/>
    <w:rsid w:val="00261261"/>
    <w:rsid w:val="002645F2"/>
    <w:rsid w:val="0030030D"/>
    <w:rsid w:val="003372CB"/>
    <w:rsid w:val="0035242B"/>
    <w:rsid w:val="00352BE1"/>
    <w:rsid w:val="003E5797"/>
    <w:rsid w:val="0045062A"/>
    <w:rsid w:val="00467B41"/>
    <w:rsid w:val="00475C7A"/>
    <w:rsid w:val="004A4F44"/>
    <w:rsid w:val="004B74D2"/>
    <w:rsid w:val="004C2325"/>
    <w:rsid w:val="004E5530"/>
    <w:rsid w:val="004F1A03"/>
    <w:rsid w:val="00524DF9"/>
    <w:rsid w:val="0053022C"/>
    <w:rsid w:val="00564EDD"/>
    <w:rsid w:val="005718F8"/>
    <w:rsid w:val="005C6A0D"/>
    <w:rsid w:val="005F608E"/>
    <w:rsid w:val="00615E48"/>
    <w:rsid w:val="006605F3"/>
    <w:rsid w:val="00660FAB"/>
    <w:rsid w:val="006C719F"/>
    <w:rsid w:val="006E5C03"/>
    <w:rsid w:val="006F47C9"/>
    <w:rsid w:val="006F6BE6"/>
    <w:rsid w:val="00726825"/>
    <w:rsid w:val="00734CCD"/>
    <w:rsid w:val="0078145E"/>
    <w:rsid w:val="0078304C"/>
    <w:rsid w:val="0079732E"/>
    <w:rsid w:val="007A7CC8"/>
    <w:rsid w:val="007C4E37"/>
    <w:rsid w:val="007E4E1E"/>
    <w:rsid w:val="007F4668"/>
    <w:rsid w:val="00812E9A"/>
    <w:rsid w:val="00826F4A"/>
    <w:rsid w:val="00850499"/>
    <w:rsid w:val="0087561B"/>
    <w:rsid w:val="00895D4D"/>
    <w:rsid w:val="009145D0"/>
    <w:rsid w:val="00923D28"/>
    <w:rsid w:val="00954DD9"/>
    <w:rsid w:val="00990FB9"/>
    <w:rsid w:val="00995533"/>
    <w:rsid w:val="009E39C5"/>
    <w:rsid w:val="009F6489"/>
    <w:rsid w:val="00A17182"/>
    <w:rsid w:val="00A25C28"/>
    <w:rsid w:val="00A430C3"/>
    <w:rsid w:val="00A457FB"/>
    <w:rsid w:val="00AB2A26"/>
    <w:rsid w:val="00AE40EE"/>
    <w:rsid w:val="00B840AB"/>
    <w:rsid w:val="00BB6B49"/>
    <w:rsid w:val="00C562D5"/>
    <w:rsid w:val="00CD7996"/>
    <w:rsid w:val="00CF5072"/>
    <w:rsid w:val="00DD63FD"/>
    <w:rsid w:val="00DF3401"/>
    <w:rsid w:val="00E11692"/>
    <w:rsid w:val="00E3253F"/>
    <w:rsid w:val="00E35F3B"/>
    <w:rsid w:val="00E51A4D"/>
    <w:rsid w:val="00E819F3"/>
    <w:rsid w:val="00E90C2B"/>
    <w:rsid w:val="00E91B3B"/>
    <w:rsid w:val="00EC2D4F"/>
    <w:rsid w:val="00F462CD"/>
    <w:rsid w:val="00FF2011"/>
    <w:rsid w:val="00FF2B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48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934"/>
    <w:rPr>
      <w:color w:val="0000FF" w:themeColor="hyperlink"/>
      <w:u w:val="single"/>
    </w:rPr>
  </w:style>
  <w:style w:type="paragraph" w:styleId="ListParagraph">
    <w:name w:val="List Paragraph"/>
    <w:basedOn w:val="Normal"/>
    <w:uiPriority w:val="34"/>
    <w:qFormat/>
    <w:rsid w:val="00E819F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3781B-52E3-43DB-B2EC-36DC4DC98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5819</Words>
  <Characters>33172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2</cp:revision>
  <dcterms:created xsi:type="dcterms:W3CDTF">2012-03-14T15:00:00Z</dcterms:created>
  <dcterms:modified xsi:type="dcterms:W3CDTF">2012-03-14T15:00:00Z</dcterms:modified>
</cp:coreProperties>
</file>