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C62" w:rsidRDefault="00272C62" w:rsidP="00272C62">
      <w:pPr>
        <w:pStyle w:val="ListParagraph"/>
        <w:numPr>
          <w:ilvl w:val="0"/>
          <w:numId w:val="1"/>
        </w:numPr>
      </w:pPr>
      <w:r>
        <w:t>French Revolution</w:t>
      </w:r>
    </w:p>
    <w:p w:rsidR="00272C62" w:rsidRDefault="00272C62" w:rsidP="00272C62">
      <w:r>
        <w:t xml:space="preserve">Louis XVI and Marie Antoinette were executed in 1793 under the National Convention dominated by the Jacobins. </w:t>
      </w:r>
      <w:proofErr w:type="gramStart"/>
      <w:r>
        <w:t>Whether or not the execution was justifiable in the eyes of a person, very much depended on his political position and status of the time.</w:t>
      </w:r>
      <w:proofErr w:type="gramEnd"/>
      <w:r>
        <w:br/>
        <w:t xml:space="preserve">Louis XVI was an indecisive and immature leader of a country that desperately needed quite the opposite. The ruling family was very unpopular. Marie Antoinette failed to deliver </w:t>
      </w:r>
      <w:proofErr w:type="gramStart"/>
      <w:r>
        <w:t>a</w:t>
      </w:r>
      <w:proofErr w:type="gramEnd"/>
      <w:r>
        <w:t xml:space="preserve"> heir for the throne. In addition, the involvement in the 1785 diamond jewel affair even further corrupted the public image of the family and their popularity among the French people.</w:t>
      </w:r>
      <w:r>
        <w:br/>
        <w:t xml:space="preserve">The Seven Year war and the French involvement in the war for American Independence drained France’s finances and brought it into a spiral of debts. The French monarchy was unable to even maintain the interest of the debt. The taxation, which could have saved France from bankruptcy, was inefficient and corrupt. The nobility had privileges and were sometimes exempt from taxation, whereas the middle and working class were burdened by an increasing amount of different taxes. The concept of no taxation without any representation, which came from the American Revolution, was being sown in the minds of the French People. The middle class understood </w:t>
      </w:r>
      <w:r w:rsidR="00BB72CA">
        <w:t>that if taxation is going to continue at present rate, they shall demand an according presentat</w:t>
      </w:r>
      <w:bookmarkStart w:id="0" w:name="_GoBack"/>
      <w:bookmarkEnd w:id="0"/>
      <w:r w:rsidR="00BB72CA">
        <w:t>ion and say in government affairs.</w:t>
      </w:r>
      <w:r w:rsidR="00BB72CA">
        <w:br/>
        <w:t xml:space="preserve">The situation in France was ripe for a popular revolution against the current ruling family and the </w:t>
      </w:r>
      <w:proofErr w:type="spellStart"/>
      <w:r w:rsidR="00BB72CA">
        <w:t>ancien</w:t>
      </w:r>
      <w:proofErr w:type="spellEnd"/>
      <w:r w:rsidR="00BB72CA">
        <w:t xml:space="preserve"> regime in general. The last push, that started the French Revolution, was the bad harvest of 1788-1789, during which the supply for bread dropped, the demand increased and prices skyrocketed, leading to mobs storming sto</w:t>
      </w:r>
      <w:r w:rsidR="0017541C">
        <w:t xml:space="preserve">res where bread might be hidden. It </w:t>
      </w:r>
      <w:r w:rsidR="00BB72CA">
        <w:t>led to a nation-wide famine.</w:t>
      </w:r>
      <w:r w:rsidR="00BB72CA">
        <w:br/>
        <w:t xml:space="preserve">The execution of Louis XVI and Marie Antoinette was more a symbolic act of the end of the </w:t>
      </w:r>
      <w:proofErr w:type="spellStart"/>
      <w:r w:rsidR="00BB72CA">
        <w:t>ancien</w:t>
      </w:r>
      <w:proofErr w:type="spellEnd"/>
      <w:r w:rsidR="00BB72CA">
        <w:t xml:space="preserve"> regime and monarchy rather than punishment for being ‘bad rulers’ and bringing the country to bankruptcy. The execution was unjustified as it was an act of aggression, rather than being an act of punishment through the usage of an independent trial, and yet the execution was justified as it worked for the greater purpose of the French Revolution. The outcome of the French </w:t>
      </w:r>
      <w:r w:rsidR="009C250A">
        <w:t>Revolution might very well be different if the ties to the ‘past’ and to the ancient regime were not cut.</w:t>
      </w:r>
    </w:p>
    <w:sectPr w:rsidR="00272C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C7597"/>
    <w:multiLevelType w:val="hybridMultilevel"/>
    <w:tmpl w:val="8E922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C62"/>
    <w:rsid w:val="0017541C"/>
    <w:rsid w:val="00272C62"/>
    <w:rsid w:val="009C250A"/>
    <w:rsid w:val="00BB72CA"/>
    <w:rsid w:val="00DC7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C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Aleksander</dc:creator>
  <cp:lastModifiedBy>Aleksander</cp:lastModifiedBy>
  <cp:revision>2</cp:revision>
  <dcterms:created xsi:type="dcterms:W3CDTF">2011-12-06T07:33:00Z</dcterms:created>
  <dcterms:modified xsi:type="dcterms:W3CDTF">2011-12-09T08:11:00Z</dcterms:modified>
</cp:coreProperties>
</file>